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F73D1" w14:textId="77777777" w:rsidR="0049043F" w:rsidRPr="0049043F" w:rsidRDefault="0049043F" w:rsidP="00E36911">
      <w:pPr>
        <w:pStyle w:val="PRTitolo1"/>
        <w:jc w:val="left"/>
        <w:rPr>
          <w:rFonts w:ascii="Arial" w:hAnsi="Arial" w:cs="Arial"/>
          <w:b w:val="0"/>
          <w:sz w:val="22"/>
          <w:szCs w:val="22"/>
          <w:u w:val="single"/>
          <w:lang w:val="en-US"/>
        </w:rPr>
      </w:pPr>
      <w:r w:rsidRPr="0049043F">
        <w:rPr>
          <w:rFonts w:ascii="Arial" w:hAnsi="Arial" w:cs="Arial"/>
          <w:b w:val="0"/>
          <w:sz w:val="22"/>
          <w:szCs w:val="22"/>
          <w:u w:val="single"/>
          <w:lang w:val="en-US"/>
        </w:rPr>
        <w:t>BLM GROUP auf der</w:t>
      </w:r>
      <w:r>
        <w:rPr>
          <w:rFonts w:ascii="Arial" w:hAnsi="Arial" w:cs="Arial"/>
          <w:b w:val="0"/>
          <w:sz w:val="22"/>
          <w:szCs w:val="22"/>
          <w:u w:val="single"/>
          <w:lang w:val="en-US"/>
        </w:rPr>
        <w:t xml:space="preserve"> </w:t>
      </w:r>
      <w:r w:rsidRPr="0049043F">
        <w:rPr>
          <w:rFonts w:ascii="Arial" w:hAnsi="Arial" w:cs="Arial"/>
          <w:b w:val="0"/>
          <w:sz w:val="22"/>
          <w:szCs w:val="22"/>
          <w:u w:val="single"/>
          <w:lang w:val="en-US"/>
        </w:rPr>
        <w:t>EuroBLECH 2018</w:t>
      </w:r>
    </w:p>
    <w:p w14:paraId="040ADB64" w14:textId="450A536F" w:rsidR="00E36911" w:rsidRPr="0049043F" w:rsidRDefault="0049043F" w:rsidP="00E36911">
      <w:pPr>
        <w:pStyle w:val="PRTitolo1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„TUBE&amp;SHEET, the best united“ </w:t>
      </w:r>
      <w:r w:rsidR="00BD1ADA">
        <w:rPr>
          <w:rFonts w:ascii="Arial" w:hAnsi="Arial" w:cs="Arial"/>
          <w:lang w:val="de-DE"/>
        </w:rPr>
        <w:t>–</w:t>
      </w:r>
      <w:r>
        <w:rPr>
          <w:rFonts w:ascii="Arial" w:hAnsi="Arial" w:cs="Arial"/>
          <w:lang w:val="de-DE"/>
        </w:rPr>
        <w:t xml:space="preserve"> innovative Lösungen für das Bearbeiten</w:t>
      </w:r>
      <w:r w:rsidRPr="0049043F">
        <w:rPr>
          <w:rFonts w:ascii="Arial" w:hAnsi="Arial" w:cs="Arial"/>
          <w:lang w:val="de-DE"/>
        </w:rPr>
        <w:t xml:space="preserve"> von Rohren und Blechen</w:t>
      </w:r>
    </w:p>
    <w:p w14:paraId="2F8F433A" w14:textId="3BFED158" w:rsidR="00E36911" w:rsidRPr="0049043F" w:rsidRDefault="0049043F" w:rsidP="00E36911">
      <w:pPr>
        <w:pStyle w:val="PRTesto"/>
        <w:spacing w:before="120" w:after="120"/>
        <w:jc w:val="left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Unter dem</w:t>
      </w:r>
      <w:r w:rsidRPr="0049043F">
        <w:rPr>
          <w:rFonts w:ascii="Arial" w:hAnsi="Arial" w:cs="Arial"/>
          <w:i/>
          <w:lang w:val="de-DE"/>
        </w:rPr>
        <w:t xml:space="preserve"> Slogan “TUBE&amp;SHEET, the best united“</w:t>
      </w:r>
      <w:r>
        <w:rPr>
          <w:rFonts w:ascii="Arial" w:hAnsi="Arial" w:cs="Arial"/>
          <w:i/>
          <w:lang w:val="de-DE"/>
        </w:rPr>
        <w:t xml:space="preserve"> unterstreicht die </w:t>
      </w:r>
      <w:r w:rsidRPr="0049043F">
        <w:rPr>
          <w:rFonts w:ascii="Arial" w:hAnsi="Arial" w:cs="Arial"/>
          <w:i/>
          <w:lang w:val="de-DE"/>
        </w:rPr>
        <w:t>BLM GROUP</w:t>
      </w:r>
      <w:r>
        <w:rPr>
          <w:rFonts w:ascii="Arial" w:hAnsi="Arial" w:cs="Arial"/>
          <w:i/>
          <w:lang w:val="de-DE"/>
        </w:rPr>
        <w:t xml:space="preserve"> a</w:t>
      </w:r>
      <w:r w:rsidRPr="0049043F">
        <w:rPr>
          <w:rFonts w:ascii="Arial" w:hAnsi="Arial" w:cs="Arial"/>
          <w:i/>
          <w:lang w:val="de-DE"/>
        </w:rPr>
        <w:t xml:space="preserve">uf der </w:t>
      </w:r>
      <w:r>
        <w:rPr>
          <w:rFonts w:ascii="Arial" w:hAnsi="Arial" w:cs="Arial"/>
          <w:i/>
          <w:lang w:val="de-DE"/>
        </w:rPr>
        <w:t>EuroBLECH 2018 die B</w:t>
      </w:r>
      <w:r w:rsidR="00B8076B" w:rsidRPr="0049043F">
        <w:rPr>
          <w:rFonts w:ascii="Arial" w:hAnsi="Arial" w:cs="Arial"/>
          <w:i/>
          <w:lang w:val="de-DE"/>
        </w:rPr>
        <w:t xml:space="preserve">reite </w:t>
      </w:r>
      <w:r>
        <w:rPr>
          <w:rFonts w:ascii="Arial" w:hAnsi="Arial" w:cs="Arial"/>
          <w:i/>
          <w:lang w:val="de-DE"/>
        </w:rPr>
        <w:t>ihres Lösungsangebots für die Verarbeitung von sowohl Rohren als auch Blechen</w:t>
      </w:r>
      <w:r w:rsidR="00B8076B" w:rsidRPr="0049043F">
        <w:rPr>
          <w:rFonts w:ascii="Arial" w:hAnsi="Arial" w:cs="Arial"/>
          <w:i/>
          <w:lang w:val="de-DE"/>
        </w:rPr>
        <w:t xml:space="preserve">. </w:t>
      </w:r>
      <w:r w:rsidR="00692903">
        <w:rPr>
          <w:rFonts w:ascii="Arial" w:hAnsi="Arial" w:cs="Arial"/>
          <w:i/>
          <w:lang w:val="de-DE"/>
        </w:rPr>
        <w:t>Die verschiedenen</w:t>
      </w:r>
      <w:r>
        <w:rPr>
          <w:rFonts w:ascii="Arial" w:hAnsi="Arial" w:cs="Arial"/>
          <w:i/>
          <w:lang w:val="de-DE"/>
        </w:rPr>
        <w:t xml:space="preserve"> </w:t>
      </w:r>
      <w:r w:rsidR="002B07B0">
        <w:rPr>
          <w:rFonts w:ascii="Arial" w:hAnsi="Arial" w:cs="Arial"/>
          <w:i/>
          <w:lang w:val="de-DE"/>
        </w:rPr>
        <w:t>Systeme</w:t>
      </w:r>
      <w:r>
        <w:rPr>
          <w:rFonts w:ascii="Arial" w:hAnsi="Arial" w:cs="Arial"/>
          <w:i/>
          <w:lang w:val="de-DE"/>
        </w:rPr>
        <w:t xml:space="preserve"> </w:t>
      </w:r>
      <w:r w:rsidR="00692903">
        <w:rPr>
          <w:rFonts w:ascii="Arial" w:hAnsi="Arial" w:cs="Arial"/>
          <w:i/>
          <w:lang w:val="de-DE"/>
        </w:rPr>
        <w:t xml:space="preserve">der Unternehmensgruppe </w:t>
      </w:r>
      <w:r>
        <w:rPr>
          <w:rFonts w:ascii="Arial" w:hAnsi="Arial" w:cs="Arial"/>
          <w:i/>
          <w:lang w:val="de-DE"/>
        </w:rPr>
        <w:t>produzieren Werkstücke von höchster</w:t>
      </w:r>
      <w:r w:rsidR="00B8076B" w:rsidRPr="0049043F">
        <w:rPr>
          <w:rFonts w:ascii="Arial" w:hAnsi="Arial" w:cs="Arial"/>
          <w:i/>
          <w:lang w:val="de-DE"/>
        </w:rPr>
        <w:t xml:space="preserve"> Qualität </w:t>
      </w:r>
      <w:r>
        <w:rPr>
          <w:rFonts w:ascii="Arial" w:hAnsi="Arial" w:cs="Arial"/>
          <w:i/>
          <w:lang w:val="de-DE"/>
        </w:rPr>
        <w:t>und decken mit ihren innovativen Techniken individuelle Anforderungen von Kunden ab.</w:t>
      </w:r>
    </w:p>
    <w:p w14:paraId="2612CEE1" w14:textId="41EC65F4" w:rsidR="00C03291" w:rsidRPr="0049043F" w:rsidRDefault="00E77C9B" w:rsidP="00E36911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 w:cs="Arial"/>
          <w:i/>
          <w:sz w:val="22"/>
          <w:szCs w:val="22"/>
          <w:lang w:val="de-DE"/>
        </w:rPr>
        <w:t xml:space="preserve">Levico Terme, </w:t>
      </w:r>
      <w:r w:rsidR="00B05B27">
        <w:rPr>
          <w:rFonts w:ascii="Arial" w:eastAsiaTheme="minorEastAsia" w:hAnsi="Arial" w:cs="Arial"/>
          <w:i/>
          <w:sz w:val="22"/>
          <w:szCs w:val="22"/>
          <w:lang w:val="de-DE"/>
        </w:rPr>
        <w:t>3</w:t>
      </w:r>
      <w:bookmarkStart w:id="0" w:name="_GoBack"/>
      <w:bookmarkEnd w:id="0"/>
      <w:r w:rsidR="00B05B27">
        <w:rPr>
          <w:rFonts w:ascii="Arial" w:eastAsiaTheme="minorEastAsia" w:hAnsi="Arial" w:cs="Arial"/>
          <w:i/>
          <w:sz w:val="22"/>
          <w:szCs w:val="22"/>
          <w:lang w:val="de-DE"/>
        </w:rPr>
        <w:t>. September</w:t>
      </w:r>
      <w:r w:rsidR="00C03291" w:rsidRPr="0049043F">
        <w:rPr>
          <w:rFonts w:ascii="Arial" w:eastAsiaTheme="minorEastAsia" w:hAnsi="Arial" w:cs="Arial"/>
          <w:i/>
          <w:sz w:val="22"/>
          <w:szCs w:val="22"/>
          <w:lang w:val="de-DE"/>
        </w:rPr>
        <w:t xml:space="preserve"> 2018.</w:t>
      </w:r>
      <w:r w:rsidR="00C0329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692903">
        <w:rPr>
          <w:rFonts w:ascii="Arial" w:eastAsiaTheme="minorEastAsia" w:hAnsi="Arial" w:cs="Arial"/>
          <w:sz w:val="22"/>
          <w:szCs w:val="22"/>
          <w:lang w:val="de-DE"/>
        </w:rPr>
        <w:t>Auf der</w:t>
      </w:r>
      <w:r w:rsidR="00692903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EuroBLECH 2018 </w:t>
      </w:r>
      <w:r w:rsidR="00692903">
        <w:rPr>
          <w:rFonts w:ascii="Arial" w:eastAsiaTheme="minorEastAsia" w:hAnsi="Arial" w:cs="Arial"/>
          <w:sz w:val="22"/>
          <w:szCs w:val="22"/>
          <w:lang w:val="de-DE"/>
        </w:rPr>
        <w:t>präsentiert</w:t>
      </w:r>
      <w:r w:rsidR="00692903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692903">
        <w:rPr>
          <w:rFonts w:ascii="Arial" w:eastAsiaTheme="minorEastAsia" w:hAnsi="Arial" w:cs="Arial"/>
          <w:sz w:val="22"/>
          <w:szCs w:val="22"/>
          <w:lang w:val="de-DE"/>
        </w:rPr>
        <w:t xml:space="preserve">die </w:t>
      </w:r>
      <w:r w:rsidR="00692903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BLM GROUP </w:t>
      </w:r>
      <w:r w:rsidR="00692903">
        <w:rPr>
          <w:rFonts w:ascii="Arial" w:eastAsiaTheme="minorEastAsia" w:hAnsi="Arial" w:cs="Arial"/>
          <w:sz w:val="22"/>
          <w:szCs w:val="22"/>
          <w:lang w:val="de-DE"/>
        </w:rPr>
        <w:t>a</w:t>
      </w:r>
      <w:r w:rsidR="0049043F">
        <w:rPr>
          <w:rFonts w:ascii="Arial" w:eastAsiaTheme="minorEastAsia" w:hAnsi="Arial" w:cs="Arial"/>
          <w:sz w:val="22"/>
          <w:szCs w:val="22"/>
          <w:lang w:val="de-DE"/>
        </w:rPr>
        <w:t>uf ihrem Stand (A36/B36) in</w:t>
      </w:r>
      <w:r w:rsidR="00C0329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49043F">
        <w:rPr>
          <w:rFonts w:ascii="Arial" w:eastAsiaTheme="minorEastAsia" w:hAnsi="Arial" w:cs="Arial"/>
          <w:sz w:val="22"/>
          <w:szCs w:val="22"/>
          <w:lang w:val="de-DE"/>
        </w:rPr>
        <w:t>Halle</w:t>
      </w:r>
      <w:r w:rsidR="00C0329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12 einige </w:t>
      </w:r>
      <w:r w:rsidR="0049043F">
        <w:rPr>
          <w:rFonts w:ascii="Arial" w:eastAsiaTheme="minorEastAsia" w:hAnsi="Arial" w:cs="Arial"/>
          <w:sz w:val="22"/>
          <w:szCs w:val="22"/>
          <w:lang w:val="de-DE"/>
        </w:rPr>
        <w:t>Spitzenmodelle ihres umfassenden Portfolios</w:t>
      </w:r>
      <w:r w:rsidR="00692903">
        <w:rPr>
          <w:rFonts w:ascii="Arial" w:eastAsiaTheme="minorEastAsia" w:hAnsi="Arial" w:cs="Arial"/>
          <w:sz w:val="22"/>
          <w:szCs w:val="22"/>
          <w:lang w:val="de-DE"/>
        </w:rPr>
        <w:t>, das verschiedene</w:t>
      </w:r>
      <w:r w:rsidR="0049043F">
        <w:rPr>
          <w:rFonts w:ascii="Arial" w:eastAsiaTheme="minorEastAsia" w:hAnsi="Arial" w:cs="Arial"/>
          <w:sz w:val="22"/>
          <w:szCs w:val="22"/>
          <w:lang w:val="de-DE"/>
        </w:rPr>
        <w:t xml:space="preserve"> System</w:t>
      </w:r>
      <w:r w:rsidR="00FC0C90">
        <w:rPr>
          <w:rFonts w:ascii="Arial" w:eastAsiaTheme="minorEastAsia" w:hAnsi="Arial" w:cs="Arial"/>
          <w:sz w:val="22"/>
          <w:szCs w:val="22"/>
          <w:lang w:val="de-DE"/>
        </w:rPr>
        <w:t>familien</w:t>
      </w:r>
      <w:r w:rsidR="00692903">
        <w:rPr>
          <w:rFonts w:ascii="Arial" w:eastAsiaTheme="minorEastAsia" w:hAnsi="Arial" w:cs="Arial"/>
          <w:sz w:val="22"/>
          <w:szCs w:val="22"/>
          <w:lang w:val="de-DE"/>
        </w:rPr>
        <w:t xml:space="preserve"> umfasst</w:t>
      </w:r>
      <w:r w:rsidR="00FC0C90">
        <w:rPr>
          <w:rFonts w:ascii="Arial" w:eastAsiaTheme="minorEastAsia" w:hAnsi="Arial" w:cs="Arial"/>
          <w:sz w:val="22"/>
          <w:szCs w:val="22"/>
          <w:lang w:val="de-DE"/>
        </w:rPr>
        <w:t>. Dabei rückt die Unternehmensgruppe</w:t>
      </w:r>
      <w:r w:rsidR="0049043F">
        <w:rPr>
          <w:rFonts w:ascii="Arial" w:eastAsiaTheme="minorEastAsia" w:hAnsi="Arial" w:cs="Arial"/>
          <w:sz w:val="22"/>
          <w:szCs w:val="22"/>
          <w:lang w:val="de-DE"/>
        </w:rPr>
        <w:t xml:space="preserve"> ihre</w:t>
      </w:r>
      <w:r w:rsidR="00692903">
        <w:rPr>
          <w:rFonts w:ascii="Arial" w:eastAsiaTheme="minorEastAsia" w:hAnsi="Arial" w:cs="Arial"/>
          <w:sz w:val="22"/>
          <w:szCs w:val="22"/>
          <w:lang w:val="de-DE"/>
        </w:rPr>
        <w:t>n</w:t>
      </w:r>
      <w:r w:rsid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692903">
        <w:rPr>
          <w:rFonts w:ascii="Arial" w:eastAsiaTheme="minorEastAsia" w:hAnsi="Arial" w:cs="Arial"/>
          <w:sz w:val="22"/>
          <w:szCs w:val="22"/>
          <w:lang w:val="de-DE"/>
        </w:rPr>
        <w:t>Integrationsansatz</w:t>
      </w:r>
      <w:r w:rsid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692903">
        <w:rPr>
          <w:rFonts w:ascii="Arial" w:eastAsiaTheme="minorEastAsia" w:hAnsi="Arial" w:cs="Arial"/>
          <w:sz w:val="22"/>
          <w:szCs w:val="22"/>
          <w:lang w:val="de-DE"/>
        </w:rPr>
        <w:t>in den Fokus. In dessen Rahmen</w:t>
      </w:r>
      <w:r w:rsidR="00FC0C90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692903">
        <w:rPr>
          <w:rFonts w:ascii="Arial" w:eastAsiaTheme="minorEastAsia" w:hAnsi="Arial" w:cs="Arial"/>
          <w:sz w:val="22"/>
          <w:szCs w:val="22"/>
          <w:lang w:val="de-DE"/>
        </w:rPr>
        <w:t xml:space="preserve">verbindet </w:t>
      </w:r>
      <w:r w:rsidR="00FC0C90">
        <w:rPr>
          <w:rFonts w:ascii="Arial" w:eastAsiaTheme="minorEastAsia" w:hAnsi="Arial" w:cs="Arial"/>
          <w:sz w:val="22"/>
          <w:szCs w:val="22"/>
          <w:lang w:val="de-DE"/>
        </w:rPr>
        <w:t xml:space="preserve">sie </w:t>
      </w:r>
      <w:r w:rsidR="00692903">
        <w:rPr>
          <w:rFonts w:ascii="Arial" w:eastAsiaTheme="minorEastAsia" w:hAnsi="Arial" w:cs="Arial"/>
          <w:sz w:val="22"/>
          <w:szCs w:val="22"/>
          <w:lang w:val="de-DE"/>
        </w:rPr>
        <w:t xml:space="preserve">die </w:t>
      </w:r>
      <w:r w:rsidR="00692903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verschiedenen </w:t>
      </w:r>
      <w:r w:rsidR="00692903">
        <w:rPr>
          <w:rFonts w:ascii="Arial" w:eastAsiaTheme="minorEastAsia" w:hAnsi="Arial" w:cs="Arial"/>
          <w:sz w:val="22"/>
          <w:szCs w:val="22"/>
          <w:lang w:val="de-DE"/>
        </w:rPr>
        <w:t>Techniken für die Verarbeitung von Rohren</w:t>
      </w:r>
      <w:r w:rsidR="00692903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und Ble</w:t>
      </w:r>
      <w:r w:rsidR="00692903">
        <w:rPr>
          <w:rFonts w:ascii="Arial" w:eastAsiaTheme="minorEastAsia" w:hAnsi="Arial" w:cs="Arial"/>
          <w:sz w:val="22"/>
          <w:szCs w:val="22"/>
          <w:lang w:val="de-DE"/>
        </w:rPr>
        <w:t>ch</w:t>
      </w:r>
      <w:r w:rsidR="00692903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en </w:t>
      </w:r>
      <w:r w:rsidR="00FC0C90">
        <w:rPr>
          <w:rFonts w:ascii="Arial" w:eastAsiaTheme="minorEastAsia" w:hAnsi="Arial" w:cs="Arial"/>
          <w:sz w:val="22"/>
          <w:szCs w:val="22"/>
          <w:lang w:val="de-DE"/>
        </w:rPr>
        <w:t xml:space="preserve">mit eigenentwickelter, spezieller Software </w:t>
      </w:r>
      <w:r w:rsidR="00692903">
        <w:rPr>
          <w:rFonts w:ascii="Arial" w:eastAsiaTheme="minorEastAsia" w:hAnsi="Arial" w:cs="Arial"/>
          <w:sz w:val="22"/>
          <w:szCs w:val="22"/>
          <w:lang w:val="de-DE"/>
        </w:rPr>
        <w:t>zu durchgängigen Prozessen, in denen die Maschinen untereinander wichtige Produktionsdaten austauschen und sich so optimal aufeinander abstimmen.</w:t>
      </w:r>
    </w:p>
    <w:p w14:paraId="3A975A2A" w14:textId="62D3CA5F" w:rsidR="00951E7E" w:rsidRPr="0049043F" w:rsidRDefault="00AE6F32" w:rsidP="00E36911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 w:cs="Arial"/>
          <w:sz w:val="22"/>
          <w:szCs w:val="22"/>
          <w:lang w:val="de-DE"/>
        </w:rPr>
        <w:t xml:space="preserve">Natürlich sind </w:t>
      </w:r>
      <w:r w:rsidR="002B07B0">
        <w:rPr>
          <w:rFonts w:ascii="Arial" w:eastAsiaTheme="minorEastAsia" w:hAnsi="Arial" w:cs="Arial"/>
          <w:sz w:val="22"/>
          <w:szCs w:val="22"/>
          <w:lang w:val="de-DE"/>
        </w:rPr>
        <w:t>Maschinen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 für die Verarbeitung von Blechen auch bei der BLM GROUP auf der EuroBLECH </w:t>
      </w:r>
      <w:r w:rsidR="000D30A4">
        <w:rPr>
          <w:rFonts w:ascii="Arial" w:eastAsiaTheme="minorEastAsia" w:hAnsi="Arial" w:cs="Arial"/>
          <w:sz w:val="22"/>
          <w:szCs w:val="22"/>
          <w:lang w:val="de-DE"/>
        </w:rPr>
        <w:t>ein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951E7E" w:rsidRPr="0049043F">
        <w:rPr>
          <w:rFonts w:ascii="Arial" w:eastAsiaTheme="minorEastAsia" w:hAnsi="Arial" w:cs="Arial"/>
          <w:sz w:val="22"/>
          <w:szCs w:val="22"/>
          <w:lang w:val="de-DE"/>
        </w:rPr>
        <w:t>zentrale</w:t>
      </w:r>
      <w:r w:rsidR="000D30A4">
        <w:rPr>
          <w:rFonts w:ascii="Arial" w:eastAsiaTheme="minorEastAsia" w:hAnsi="Arial" w:cs="Arial"/>
          <w:sz w:val="22"/>
          <w:szCs w:val="22"/>
          <w:lang w:val="de-DE"/>
        </w:rPr>
        <w:t>s</w:t>
      </w:r>
      <w:r w:rsidR="00951E7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Thema</w:t>
      </w:r>
      <w:r>
        <w:rPr>
          <w:rFonts w:ascii="Arial" w:eastAsiaTheme="minorEastAsia" w:hAnsi="Arial" w:cs="Arial"/>
          <w:sz w:val="22"/>
          <w:szCs w:val="22"/>
          <w:lang w:val="de-DE"/>
        </w:rPr>
        <w:t>. Die Unternehmensgruppe</w:t>
      </w:r>
      <w:r w:rsidR="00951E7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val="de-DE"/>
        </w:rPr>
        <w:t>blickt hier auf</w:t>
      </w:r>
      <w:r w:rsidR="00951E7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eine lange Erfahrung </w:t>
      </w:r>
      <w:r w:rsidR="00E67C00">
        <w:rPr>
          <w:rFonts w:ascii="Arial" w:eastAsiaTheme="minorEastAsia" w:hAnsi="Arial" w:cs="Arial"/>
          <w:sz w:val="22"/>
          <w:szCs w:val="22"/>
          <w:lang w:val="de-DE"/>
        </w:rPr>
        <w:t xml:space="preserve">zurück und bietet eine Systemfamilie an, die im </w:t>
      </w:r>
      <w:r w:rsidR="000D30A4">
        <w:rPr>
          <w:rFonts w:ascii="Arial" w:eastAsiaTheme="minorEastAsia" w:hAnsi="Arial" w:cs="Arial"/>
          <w:sz w:val="22"/>
          <w:szCs w:val="22"/>
          <w:lang w:val="de-DE"/>
        </w:rPr>
        <w:t xml:space="preserve">globalen </w:t>
      </w:r>
      <w:r w:rsidR="00E67C00">
        <w:rPr>
          <w:rFonts w:ascii="Arial" w:eastAsiaTheme="minorEastAsia" w:hAnsi="Arial" w:cs="Arial"/>
          <w:sz w:val="22"/>
          <w:szCs w:val="22"/>
          <w:lang w:val="de-DE"/>
        </w:rPr>
        <w:t xml:space="preserve">Markt für ihre Leistungsfähigkeit </w:t>
      </w:r>
      <w:r w:rsidR="00035014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und </w:t>
      </w:r>
      <w:r w:rsidR="00E67C00">
        <w:rPr>
          <w:rFonts w:ascii="Arial" w:eastAsiaTheme="minorEastAsia" w:hAnsi="Arial" w:cs="Arial"/>
          <w:sz w:val="22"/>
          <w:szCs w:val="22"/>
          <w:lang w:val="de-DE"/>
        </w:rPr>
        <w:t xml:space="preserve">Flexibilität </w:t>
      </w:r>
      <w:r w:rsidR="000D30A4">
        <w:rPr>
          <w:rFonts w:ascii="Arial" w:eastAsiaTheme="minorEastAsia" w:hAnsi="Arial" w:cs="Arial"/>
          <w:sz w:val="22"/>
          <w:szCs w:val="22"/>
          <w:lang w:val="de-DE"/>
        </w:rPr>
        <w:t>geschätzt</w:t>
      </w:r>
      <w:r w:rsidR="00E67C00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0D30A4">
        <w:rPr>
          <w:rFonts w:ascii="Arial" w:eastAsiaTheme="minorEastAsia" w:hAnsi="Arial" w:cs="Arial"/>
          <w:sz w:val="22"/>
          <w:szCs w:val="22"/>
          <w:lang w:val="de-DE"/>
        </w:rPr>
        <w:t>wird</w:t>
      </w:r>
      <w:r w:rsidR="00E67C00">
        <w:rPr>
          <w:rFonts w:ascii="Arial" w:eastAsiaTheme="minorEastAsia" w:hAnsi="Arial" w:cs="Arial"/>
          <w:sz w:val="22"/>
          <w:szCs w:val="22"/>
          <w:lang w:val="de-DE"/>
        </w:rPr>
        <w:t>. Das gilt</w:t>
      </w:r>
      <w:r w:rsidR="00035014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insbesondere </w:t>
      </w:r>
      <w:r w:rsidR="00E67C00">
        <w:rPr>
          <w:rFonts w:ascii="Arial" w:eastAsiaTheme="minorEastAsia" w:hAnsi="Arial" w:cs="Arial"/>
          <w:sz w:val="22"/>
          <w:szCs w:val="22"/>
          <w:lang w:val="de-DE"/>
        </w:rPr>
        <w:t>für die innovativen Kombimaschinen</w:t>
      </w:r>
      <w:r w:rsidR="00035014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, </w:t>
      </w:r>
      <w:r w:rsidR="00E67C00">
        <w:rPr>
          <w:rFonts w:ascii="Arial" w:eastAsiaTheme="minorEastAsia" w:hAnsi="Arial" w:cs="Arial"/>
          <w:sz w:val="22"/>
          <w:szCs w:val="22"/>
          <w:lang w:val="de-DE"/>
        </w:rPr>
        <w:t xml:space="preserve">die sowohl Rohre als auch Bleche verarbeiten und </w:t>
      </w:r>
      <w:r w:rsidR="000D30A4">
        <w:rPr>
          <w:rFonts w:ascii="Arial" w:eastAsiaTheme="minorEastAsia" w:hAnsi="Arial" w:cs="Arial"/>
          <w:sz w:val="22"/>
          <w:szCs w:val="22"/>
          <w:lang w:val="de-DE"/>
        </w:rPr>
        <w:t>in der Welt</w:t>
      </w:r>
      <w:r w:rsidR="00035014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der Lasersysteme </w:t>
      </w:r>
      <w:r w:rsidR="00D51DEE">
        <w:rPr>
          <w:rFonts w:ascii="Arial" w:eastAsiaTheme="minorEastAsia" w:hAnsi="Arial" w:cs="Arial"/>
          <w:sz w:val="22"/>
          <w:szCs w:val="22"/>
          <w:lang w:val="de-DE"/>
        </w:rPr>
        <w:t xml:space="preserve">unter anderem </w:t>
      </w:r>
      <w:r w:rsidR="002C665D">
        <w:rPr>
          <w:rFonts w:ascii="Arial" w:eastAsiaTheme="minorEastAsia" w:hAnsi="Arial" w:cs="Arial"/>
          <w:sz w:val="22"/>
          <w:szCs w:val="22"/>
          <w:lang w:val="de-DE"/>
        </w:rPr>
        <w:t xml:space="preserve">mit ihrem hohen Automatisierungsgrad </w:t>
      </w:r>
      <w:r w:rsidR="000D30A4">
        <w:rPr>
          <w:rFonts w:ascii="Arial" w:eastAsiaTheme="minorEastAsia" w:hAnsi="Arial" w:cs="Arial"/>
          <w:sz w:val="22"/>
          <w:szCs w:val="22"/>
          <w:lang w:val="de-DE"/>
        </w:rPr>
        <w:t>nach wie vor wegweisend sind</w:t>
      </w:r>
      <w:r w:rsidR="00035014" w:rsidRPr="0049043F">
        <w:rPr>
          <w:rFonts w:ascii="Arial" w:eastAsiaTheme="minorEastAsia" w:hAnsi="Arial" w:cs="Arial"/>
          <w:sz w:val="22"/>
          <w:szCs w:val="22"/>
          <w:lang w:val="de-DE"/>
        </w:rPr>
        <w:t>.</w:t>
      </w:r>
    </w:p>
    <w:p w14:paraId="5B6AE196" w14:textId="38B40148" w:rsidR="00B574D9" w:rsidRPr="0049043F" w:rsidRDefault="003D562B" w:rsidP="00E36911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 w:cs="Arial"/>
          <w:sz w:val="22"/>
          <w:szCs w:val="22"/>
          <w:lang w:val="de-DE"/>
        </w:rPr>
        <w:t>Mit der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LS5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0D30A4">
        <w:rPr>
          <w:rFonts w:ascii="Arial" w:eastAsiaTheme="minorEastAsia" w:hAnsi="Arial" w:cs="Arial"/>
          <w:sz w:val="22"/>
          <w:szCs w:val="22"/>
          <w:lang w:val="de-DE"/>
        </w:rPr>
        <w:t xml:space="preserve">präsentiert die BLM GROUP 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auf 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der Messe 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in Hannover </w:t>
      </w:r>
      <w:r w:rsidR="000D30A4">
        <w:rPr>
          <w:rFonts w:ascii="Arial" w:eastAsiaTheme="minorEastAsia" w:hAnsi="Arial" w:cs="Arial"/>
          <w:sz w:val="22"/>
          <w:szCs w:val="22"/>
          <w:lang w:val="de-DE"/>
        </w:rPr>
        <w:t>ein vo</w:t>
      </w:r>
      <w:r w:rsidR="006734CA">
        <w:rPr>
          <w:rFonts w:ascii="Arial" w:eastAsiaTheme="minorEastAsia" w:hAnsi="Arial" w:cs="Arial"/>
          <w:sz w:val="22"/>
          <w:szCs w:val="22"/>
          <w:lang w:val="de-DE"/>
        </w:rPr>
        <w:t>llständig automatisiertes S</w:t>
      </w:r>
      <w:r w:rsidR="000D30A4">
        <w:rPr>
          <w:rFonts w:ascii="Arial" w:eastAsiaTheme="minorEastAsia" w:hAnsi="Arial" w:cs="Arial"/>
          <w:sz w:val="22"/>
          <w:szCs w:val="22"/>
          <w:lang w:val="de-DE"/>
        </w:rPr>
        <w:t xml:space="preserve">ystem </w:t>
      </w:r>
      <w:r w:rsidR="00B574D9" w:rsidRPr="0049043F">
        <w:rPr>
          <w:rFonts w:ascii="Arial" w:eastAsiaTheme="minorEastAsia" w:hAnsi="Arial" w:cs="Arial"/>
          <w:sz w:val="22"/>
          <w:szCs w:val="22"/>
          <w:lang w:val="de-DE"/>
        </w:rPr>
        <w:t>mit automatische</w:t>
      </w:r>
      <w:r w:rsidR="000D30A4">
        <w:rPr>
          <w:rFonts w:ascii="Arial" w:eastAsiaTheme="minorEastAsia" w:hAnsi="Arial" w:cs="Arial"/>
          <w:sz w:val="22"/>
          <w:szCs w:val="22"/>
          <w:lang w:val="de-DE"/>
        </w:rPr>
        <w:t>r Be- und Entladung, Autofokus Laserschneidek</w:t>
      </w:r>
      <w:r w:rsidR="0026303D">
        <w:rPr>
          <w:rFonts w:ascii="Arial" w:eastAsiaTheme="minorEastAsia" w:hAnsi="Arial" w:cs="Arial"/>
          <w:sz w:val="22"/>
          <w:szCs w:val="22"/>
          <w:lang w:val="de-DE"/>
        </w:rPr>
        <w:t>opf und automatischem</w:t>
      </w:r>
      <w:r w:rsidR="00B574D9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Düsenwechsel</w:t>
      </w:r>
      <w:r w:rsidR="00DD0C40">
        <w:rPr>
          <w:rFonts w:ascii="Arial" w:eastAsiaTheme="minorEastAsia" w:hAnsi="Arial" w:cs="Arial"/>
          <w:sz w:val="22"/>
          <w:szCs w:val="22"/>
          <w:lang w:val="de-DE"/>
        </w:rPr>
        <w:t xml:space="preserve">. </w:t>
      </w:r>
      <w:r w:rsidR="00774B6F">
        <w:rPr>
          <w:rFonts w:ascii="Arial" w:eastAsiaTheme="minorEastAsia" w:hAnsi="Arial" w:cs="Arial"/>
          <w:sz w:val="22"/>
          <w:szCs w:val="22"/>
          <w:lang w:val="de-DE"/>
        </w:rPr>
        <w:t>Bei der</w:t>
      </w:r>
      <w:r w:rsidR="00774B6F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LS5 </w:t>
      </w:r>
      <w:r w:rsidR="00774B6F">
        <w:rPr>
          <w:rFonts w:ascii="Arial" w:eastAsiaTheme="minorEastAsia" w:hAnsi="Arial" w:cs="Arial"/>
          <w:sz w:val="22"/>
          <w:szCs w:val="22"/>
          <w:lang w:val="de-DE"/>
        </w:rPr>
        <w:t>hat die BLM GROUP die Modularität</w:t>
      </w:r>
      <w:r w:rsidR="00DD0C40">
        <w:rPr>
          <w:rFonts w:ascii="Arial" w:eastAsiaTheme="minorEastAsia" w:hAnsi="Arial" w:cs="Arial"/>
          <w:sz w:val="22"/>
          <w:szCs w:val="22"/>
          <w:lang w:val="de-DE"/>
        </w:rPr>
        <w:t xml:space="preserve">, die </w:t>
      </w:r>
      <w:r w:rsidR="00907605">
        <w:rPr>
          <w:rFonts w:ascii="Arial" w:eastAsiaTheme="minorEastAsia" w:hAnsi="Arial" w:cs="Arial"/>
          <w:sz w:val="22"/>
          <w:szCs w:val="22"/>
          <w:lang w:val="de-DE"/>
        </w:rPr>
        <w:t xml:space="preserve">generell </w:t>
      </w:r>
      <w:r w:rsidR="00DD0C40">
        <w:rPr>
          <w:rFonts w:ascii="Arial" w:eastAsiaTheme="minorEastAsia" w:hAnsi="Arial" w:cs="Arial"/>
          <w:sz w:val="22"/>
          <w:szCs w:val="22"/>
          <w:lang w:val="de-DE"/>
        </w:rPr>
        <w:t xml:space="preserve">für </w:t>
      </w:r>
      <w:r w:rsidR="00907605">
        <w:rPr>
          <w:rFonts w:ascii="Arial" w:eastAsiaTheme="minorEastAsia" w:hAnsi="Arial" w:cs="Arial"/>
          <w:sz w:val="22"/>
          <w:szCs w:val="22"/>
          <w:lang w:val="de-DE"/>
        </w:rPr>
        <w:t>ihre</w:t>
      </w:r>
      <w:r w:rsidR="00DD0C40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907605">
        <w:rPr>
          <w:rFonts w:ascii="Arial" w:eastAsiaTheme="minorEastAsia" w:hAnsi="Arial" w:cs="Arial"/>
          <w:sz w:val="22"/>
          <w:szCs w:val="22"/>
          <w:lang w:val="de-DE"/>
        </w:rPr>
        <w:t>Maschinen</w:t>
      </w:r>
      <w:r w:rsidR="00DD0C40">
        <w:rPr>
          <w:rFonts w:ascii="Arial" w:eastAsiaTheme="minorEastAsia" w:hAnsi="Arial" w:cs="Arial"/>
          <w:sz w:val="22"/>
          <w:szCs w:val="22"/>
          <w:lang w:val="de-DE"/>
        </w:rPr>
        <w:t xml:space="preserve"> charakteristisch ist,</w:t>
      </w:r>
      <w:r w:rsidR="009315AF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6425F7">
        <w:rPr>
          <w:rFonts w:ascii="Arial" w:eastAsiaTheme="minorEastAsia" w:hAnsi="Arial" w:cs="Arial"/>
          <w:sz w:val="22"/>
          <w:szCs w:val="22"/>
          <w:lang w:val="de-DE"/>
        </w:rPr>
        <w:t xml:space="preserve">noch einmal </w:t>
      </w:r>
      <w:r w:rsidR="00774B6F">
        <w:rPr>
          <w:rFonts w:ascii="Arial" w:eastAsiaTheme="minorEastAsia" w:hAnsi="Arial" w:cs="Arial"/>
          <w:sz w:val="22"/>
          <w:szCs w:val="22"/>
          <w:lang w:val="de-DE"/>
        </w:rPr>
        <w:t xml:space="preserve">auf </w:t>
      </w:r>
      <w:r w:rsidR="00DD0C40">
        <w:rPr>
          <w:rFonts w:ascii="Arial" w:eastAsiaTheme="minorEastAsia" w:hAnsi="Arial" w:cs="Arial"/>
          <w:sz w:val="22"/>
          <w:szCs w:val="22"/>
          <w:lang w:val="de-DE"/>
        </w:rPr>
        <w:t xml:space="preserve">ein </w:t>
      </w:r>
      <w:r w:rsidR="006425F7">
        <w:rPr>
          <w:rFonts w:ascii="Arial" w:eastAsiaTheme="minorEastAsia" w:hAnsi="Arial" w:cs="Arial"/>
          <w:sz w:val="22"/>
          <w:szCs w:val="22"/>
          <w:lang w:val="de-DE"/>
        </w:rPr>
        <w:t>höheres</w:t>
      </w:r>
      <w:r w:rsidR="00DD0C40">
        <w:rPr>
          <w:rFonts w:ascii="Arial" w:eastAsiaTheme="minorEastAsia" w:hAnsi="Arial" w:cs="Arial"/>
          <w:sz w:val="22"/>
          <w:szCs w:val="22"/>
          <w:lang w:val="de-DE"/>
        </w:rPr>
        <w:t xml:space="preserve"> Niveau </w:t>
      </w:r>
      <w:r w:rsidR="00774B6F">
        <w:rPr>
          <w:rFonts w:ascii="Arial" w:eastAsiaTheme="minorEastAsia" w:hAnsi="Arial" w:cs="Arial"/>
          <w:sz w:val="22"/>
          <w:szCs w:val="22"/>
          <w:lang w:val="de-DE"/>
        </w:rPr>
        <w:t>gehoben</w:t>
      </w:r>
      <w:r w:rsidR="00DD0C40">
        <w:rPr>
          <w:rFonts w:ascii="Arial" w:eastAsiaTheme="minorEastAsia" w:hAnsi="Arial" w:cs="Arial"/>
          <w:sz w:val="22"/>
          <w:szCs w:val="22"/>
          <w:lang w:val="de-DE"/>
        </w:rPr>
        <w:t xml:space="preserve">. So </w:t>
      </w:r>
      <w:r w:rsidR="00DD0C40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ist </w:t>
      </w:r>
      <w:r w:rsidR="00DD0C40">
        <w:rPr>
          <w:rFonts w:ascii="Arial" w:eastAsiaTheme="minorEastAsia" w:hAnsi="Arial" w:cs="Arial"/>
          <w:sz w:val="22"/>
          <w:szCs w:val="22"/>
          <w:lang w:val="de-DE"/>
        </w:rPr>
        <w:t>d</w:t>
      </w:r>
      <w:r w:rsidR="000943C2">
        <w:rPr>
          <w:rFonts w:ascii="Arial" w:eastAsiaTheme="minorEastAsia" w:hAnsi="Arial" w:cs="Arial"/>
          <w:sz w:val="22"/>
          <w:szCs w:val="22"/>
          <w:lang w:val="de-DE"/>
        </w:rPr>
        <w:t>ie</w:t>
      </w:r>
      <w:r w:rsidR="009315AF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0943C2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LS5 </w:t>
      </w:r>
      <w:r w:rsidR="00DD0C40">
        <w:rPr>
          <w:rFonts w:ascii="Arial" w:eastAsiaTheme="minorEastAsia" w:hAnsi="Arial" w:cs="Arial"/>
          <w:sz w:val="22"/>
          <w:szCs w:val="22"/>
          <w:lang w:val="de-DE"/>
        </w:rPr>
        <w:t xml:space="preserve">wahlweise </w:t>
      </w:r>
      <w:r w:rsidR="009315AF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mit </w:t>
      </w:r>
      <w:r w:rsidR="00C24B37">
        <w:rPr>
          <w:rFonts w:ascii="Arial" w:eastAsiaTheme="minorEastAsia" w:hAnsi="Arial" w:cs="Arial"/>
          <w:sz w:val="22"/>
          <w:szCs w:val="22"/>
          <w:lang w:val="de-DE"/>
        </w:rPr>
        <w:t>einem längs oder quer angeordneten Palettenwechsler für</w:t>
      </w:r>
      <w:r w:rsidR="00DD0C40">
        <w:rPr>
          <w:rFonts w:ascii="Arial" w:eastAsiaTheme="minorEastAsia" w:hAnsi="Arial" w:cs="Arial"/>
          <w:sz w:val="22"/>
          <w:szCs w:val="22"/>
          <w:lang w:val="de-DE"/>
        </w:rPr>
        <w:t xml:space="preserve"> verschiedene</w:t>
      </w:r>
      <w:r w:rsidR="00C24B37">
        <w:rPr>
          <w:rFonts w:ascii="Arial" w:eastAsiaTheme="minorEastAsia" w:hAnsi="Arial" w:cs="Arial"/>
          <w:sz w:val="22"/>
          <w:szCs w:val="22"/>
          <w:lang w:val="de-DE"/>
        </w:rPr>
        <w:t xml:space="preserve"> Blechf</w:t>
      </w:r>
      <w:r w:rsidR="00DD0C40">
        <w:rPr>
          <w:rFonts w:ascii="Arial" w:eastAsiaTheme="minorEastAsia" w:hAnsi="Arial" w:cs="Arial"/>
          <w:sz w:val="22"/>
          <w:szCs w:val="22"/>
          <w:lang w:val="de-DE"/>
        </w:rPr>
        <w:t xml:space="preserve">ormate </w:t>
      </w:r>
      <w:r w:rsidR="00C24B37">
        <w:rPr>
          <w:rFonts w:ascii="Arial" w:eastAsiaTheme="minorEastAsia" w:hAnsi="Arial" w:cs="Arial"/>
          <w:sz w:val="22"/>
          <w:szCs w:val="22"/>
          <w:lang w:val="de-DE"/>
        </w:rPr>
        <w:t xml:space="preserve">und einem automatischen Rohrmodul konfigurierbar, das </w:t>
      </w:r>
      <w:r w:rsidR="006425F7">
        <w:rPr>
          <w:rFonts w:ascii="Arial" w:eastAsiaTheme="minorEastAsia" w:hAnsi="Arial" w:cs="Arial"/>
          <w:sz w:val="22"/>
          <w:szCs w:val="22"/>
          <w:lang w:val="de-DE"/>
        </w:rPr>
        <w:t>mit dem</w:t>
      </w:r>
      <w:r w:rsidR="00C24B37">
        <w:rPr>
          <w:rFonts w:ascii="Arial" w:eastAsiaTheme="minorEastAsia" w:hAnsi="Arial" w:cs="Arial"/>
          <w:sz w:val="22"/>
          <w:szCs w:val="22"/>
          <w:lang w:val="de-DE"/>
        </w:rPr>
        <w:t>selben Laserkopf und denselben Bewegungsachsen arbeitet.</w:t>
      </w:r>
    </w:p>
    <w:p w14:paraId="2E5D19A6" w14:textId="6E1C8B61" w:rsidR="009315AF" w:rsidRPr="0049043F" w:rsidRDefault="006425F7" w:rsidP="00E36911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 w:cs="Arial"/>
          <w:sz w:val="22"/>
          <w:szCs w:val="22"/>
          <w:lang w:val="de-DE"/>
        </w:rPr>
        <w:t xml:space="preserve">Das 5-achsige Laserschneidesystem </w:t>
      </w:r>
      <w:r w:rsidR="00337161" w:rsidRPr="0049043F">
        <w:rPr>
          <w:rFonts w:ascii="Arial" w:eastAsiaTheme="minorEastAsia" w:hAnsi="Arial" w:cs="Arial"/>
          <w:sz w:val="22"/>
          <w:szCs w:val="22"/>
          <w:lang w:val="de-DE"/>
        </w:rPr>
        <w:t>LT-FREE, das</w:t>
      </w:r>
      <w:r w:rsidR="009315AF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beim Laserschneiden gebogener Rohre, Flach- und Tiefziehbleche, innenhochdruckumgeformter Komponenten sowie geschweißter Montagegruppen maximale Flexibilität bietet, ist ein weiteres Beispiel für die kombinierte Verarbeitung von </w:t>
      </w:r>
      <w:r w:rsidR="00337161" w:rsidRPr="0049043F">
        <w:rPr>
          <w:rFonts w:ascii="Arial" w:eastAsiaTheme="minorEastAsia" w:hAnsi="Arial" w:cs="Arial"/>
          <w:sz w:val="22"/>
          <w:szCs w:val="22"/>
          <w:lang w:val="de-DE"/>
        </w:rPr>
        <w:t>Rohr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en und Blechen mit einem </w:t>
      </w:r>
      <w:r w:rsidR="00310391">
        <w:rPr>
          <w:rFonts w:ascii="Arial" w:eastAsiaTheme="minorEastAsia" w:hAnsi="Arial" w:cs="Arial"/>
          <w:sz w:val="22"/>
          <w:szCs w:val="22"/>
          <w:lang w:val="de-DE"/>
        </w:rPr>
        <w:t xml:space="preserve">einzigen </w:t>
      </w:r>
      <w:r>
        <w:rPr>
          <w:rFonts w:ascii="Arial" w:eastAsiaTheme="minorEastAsia" w:hAnsi="Arial" w:cs="Arial"/>
          <w:sz w:val="22"/>
          <w:szCs w:val="22"/>
          <w:lang w:val="de-DE"/>
        </w:rPr>
        <w:t>System</w:t>
      </w:r>
      <w:r w:rsidR="0033716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. </w:t>
      </w:r>
      <w:r w:rsidR="008E613E">
        <w:rPr>
          <w:rFonts w:ascii="Arial" w:eastAsiaTheme="minorEastAsia" w:hAnsi="Arial" w:cs="Arial"/>
          <w:sz w:val="22"/>
          <w:szCs w:val="22"/>
          <w:lang w:val="de-DE"/>
        </w:rPr>
        <w:t>Die</w:t>
      </w:r>
      <w:r w:rsidR="0033716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Idee</w:t>
      </w:r>
      <w:r w:rsidR="008E613E">
        <w:rPr>
          <w:rFonts w:ascii="Arial" w:eastAsiaTheme="minorEastAsia" w:hAnsi="Arial" w:cs="Arial"/>
          <w:sz w:val="22"/>
          <w:szCs w:val="22"/>
          <w:lang w:val="de-DE"/>
        </w:rPr>
        <w:t>,</w:t>
      </w:r>
      <w:r w:rsidR="0033716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8E613E">
        <w:rPr>
          <w:rFonts w:ascii="Arial" w:eastAsiaTheme="minorEastAsia" w:hAnsi="Arial" w:cs="Arial"/>
          <w:sz w:val="22"/>
          <w:szCs w:val="22"/>
          <w:lang w:val="de-DE"/>
        </w:rPr>
        <w:t xml:space="preserve">beim </w:t>
      </w:r>
      <w:r w:rsidR="008E613E" w:rsidRPr="0049043F">
        <w:rPr>
          <w:rFonts w:ascii="Arial" w:eastAsiaTheme="minorEastAsia" w:hAnsi="Arial" w:cs="Arial"/>
          <w:sz w:val="22"/>
          <w:szCs w:val="22"/>
          <w:lang w:val="de-DE"/>
        </w:rPr>
        <w:t>Laserschneide</w:t>
      </w:r>
      <w:r w:rsidR="008E613E">
        <w:rPr>
          <w:rFonts w:ascii="Arial" w:eastAsiaTheme="minorEastAsia" w:hAnsi="Arial" w:cs="Arial"/>
          <w:sz w:val="22"/>
          <w:szCs w:val="22"/>
          <w:lang w:val="de-DE"/>
        </w:rPr>
        <w:t>n</w:t>
      </w:r>
      <w:r w:rsidR="008E613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8E613E">
        <w:rPr>
          <w:rFonts w:ascii="Arial" w:eastAsiaTheme="minorEastAsia" w:hAnsi="Arial" w:cs="Arial"/>
          <w:sz w:val="22"/>
          <w:szCs w:val="22"/>
          <w:lang w:val="de-DE"/>
        </w:rPr>
        <w:t xml:space="preserve">von </w:t>
      </w:r>
      <w:r w:rsidR="008E613E" w:rsidRPr="0049043F">
        <w:rPr>
          <w:rFonts w:ascii="Arial" w:eastAsiaTheme="minorEastAsia" w:hAnsi="Arial" w:cs="Arial"/>
          <w:sz w:val="22"/>
          <w:szCs w:val="22"/>
          <w:lang w:val="de-DE"/>
        </w:rPr>
        <w:t>Kleinteile</w:t>
      </w:r>
      <w:r w:rsidR="008E613E">
        <w:rPr>
          <w:rFonts w:ascii="Arial" w:eastAsiaTheme="minorEastAsia" w:hAnsi="Arial" w:cs="Arial"/>
          <w:sz w:val="22"/>
          <w:szCs w:val="22"/>
          <w:lang w:val="de-DE"/>
        </w:rPr>
        <w:t>n</w:t>
      </w:r>
      <w:r w:rsidR="008E613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8E613E">
        <w:rPr>
          <w:rFonts w:ascii="Arial" w:eastAsiaTheme="minorEastAsia" w:hAnsi="Arial" w:cs="Arial"/>
          <w:sz w:val="22"/>
          <w:szCs w:val="22"/>
          <w:lang w:val="de-DE"/>
        </w:rPr>
        <w:t>und gebogenen Ro</w:t>
      </w:r>
      <w:r w:rsidR="008E613E" w:rsidRPr="0049043F">
        <w:rPr>
          <w:rFonts w:ascii="Arial" w:eastAsiaTheme="minorEastAsia" w:hAnsi="Arial" w:cs="Arial"/>
          <w:sz w:val="22"/>
          <w:szCs w:val="22"/>
          <w:lang w:val="de-DE"/>
        </w:rPr>
        <w:t>hre</w:t>
      </w:r>
      <w:r w:rsidR="008E613E">
        <w:rPr>
          <w:rFonts w:ascii="Arial" w:eastAsiaTheme="minorEastAsia" w:hAnsi="Arial" w:cs="Arial"/>
          <w:sz w:val="22"/>
          <w:szCs w:val="22"/>
          <w:lang w:val="de-DE"/>
        </w:rPr>
        <w:t xml:space="preserve">n </w:t>
      </w:r>
      <w:r w:rsidR="0033716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zwei Roboter </w:t>
      </w:r>
      <w:r w:rsidR="008E613E">
        <w:rPr>
          <w:rFonts w:ascii="Arial" w:eastAsiaTheme="minorEastAsia" w:hAnsi="Arial" w:cs="Arial"/>
          <w:sz w:val="22"/>
          <w:szCs w:val="22"/>
          <w:lang w:val="de-DE"/>
        </w:rPr>
        <w:t>einzusetzen,</w:t>
      </w:r>
      <w:r w:rsidR="0033716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macht dieses System besonders flexibel und geei</w:t>
      </w:r>
      <w:r w:rsidR="008E613E">
        <w:rPr>
          <w:rFonts w:ascii="Arial" w:eastAsiaTheme="minorEastAsia" w:hAnsi="Arial" w:cs="Arial"/>
          <w:sz w:val="22"/>
          <w:szCs w:val="22"/>
          <w:lang w:val="de-DE"/>
        </w:rPr>
        <w:t>gnet für Bearbeitungen, die mit</w:t>
      </w:r>
      <w:r w:rsidR="0033716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andere</w:t>
      </w:r>
      <w:r w:rsidR="008E613E">
        <w:rPr>
          <w:rFonts w:ascii="Arial" w:eastAsiaTheme="minorEastAsia" w:hAnsi="Arial" w:cs="Arial"/>
          <w:sz w:val="22"/>
          <w:szCs w:val="22"/>
          <w:lang w:val="de-DE"/>
        </w:rPr>
        <w:t>n</w:t>
      </w:r>
      <w:r w:rsidR="0033716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8E613E">
        <w:rPr>
          <w:rFonts w:ascii="Arial" w:eastAsiaTheme="minorEastAsia" w:hAnsi="Arial" w:cs="Arial"/>
          <w:sz w:val="22"/>
          <w:szCs w:val="22"/>
          <w:lang w:val="de-DE"/>
        </w:rPr>
        <w:t xml:space="preserve">Systemen </w:t>
      </w:r>
      <w:r w:rsidR="000943C2">
        <w:rPr>
          <w:rFonts w:ascii="Arial" w:eastAsiaTheme="minorEastAsia" w:hAnsi="Arial" w:cs="Arial"/>
          <w:sz w:val="22"/>
          <w:szCs w:val="22"/>
          <w:lang w:val="de-DE"/>
        </w:rPr>
        <w:t xml:space="preserve">in dieser Form </w:t>
      </w:r>
      <w:r w:rsidR="008E613E">
        <w:rPr>
          <w:rFonts w:ascii="Arial" w:eastAsiaTheme="minorEastAsia" w:hAnsi="Arial" w:cs="Arial"/>
          <w:sz w:val="22"/>
          <w:szCs w:val="22"/>
          <w:lang w:val="de-DE"/>
        </w:rPr>
        <w:t>nicht möglich sind</w:t>
      </w:r>
      <w:r w:rsidR="00337161" w:rsidRPr="0049043F">
        <w:rPr>
          <w:rFonts w:ascii="Arial" w:eastAsiaTheme="minorEastAsia" w:hAnsi="Arial" w:cs="Arial"/>
          <w:sz w:val="22"/>
          <w:szCs w:val="22"/>
          <w:lang w:val="de-DE"/>
        </w:rPr>
        <w:t>.</w:t>
      </w:r>
    </w:p>
    <w:p w14:paraId="19260A0E" w14:textId="7F59F81B" w:rsidR="00BA29D6" w:rsidRPr="0049043F" w:rsidRDefault="0050416A" w:rsidP="00E36911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 w:cs="Arial"/>
          <w:sz w:val="22"/>
          <w:szCs w:val="22"/>
          <w:lang w:val="de-DE"/>
        </w:rPr>
        <w:lastRenderedPageBreak/>
        <w:t>Dank der extremen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Bewegung</w:t>
      </w:r>
      <w:r>
        <w:rPr>
          <w:rFonts w:ascii="Arial" w:eastAsiaTheme="minorEastAsia" w:hAnsi="Arial" w:cs="Arial"/>
          <w:sz w:val="22"/>
          <w:szCs w:val="22"/>
          <w:lang w:val="de-DE"/>
        </w:rPr>
        <w:t>sf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lexibilität </w:t>
      </w:r>
      <w:r>
        <w:rPr>
          <w:rFonts w:ascii="Arial" w:eastAsiaTheme="minorEastAsia" w:hAnsi="Arial" w:cs="Arial"/>
          <w:sz w:val="22"/>
          <w:szCs w:val="22"/>
          <w:lang w:val="de-DE"/>
        </w:rPr>
        <w:t>des 5-a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>chs</w:t>
      </w:r>
      <w:r>
        <w:rPr>
          <w:rFonts w:ascii="Arial" w:eastAsiaTheme="minorEastAsia" w:hAnsi="Arial" w:cs="Arial"/>
          <w:sz w:val="22"/>
          <w:szCs w:val="22"/>
          <w:lang w:val="de-DE"/>
        </w:rPr>
        <w:t>igen Schneidk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>opf</w:t>
      </w:r>
      <w:r>
        <w:rPr>
          <w:rFonts w:ascii="Arial" w:eastAsiaTheme="minorEastAsia" w:hAnsi="Arial" w:cs="Arial"/>
          <w:sz w:val="22"/>
          <w:szCs w:val="22"/>
          <w:lang w:val="de-DE"/>
        </w:rPr>
        <w:t>s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val="de-DE"/>
        </w:rPr>
        <w:t>in Kombination mit dem anthropomorphen Roboter kann d</w:t>
      </w:r>
      <w:r w:rsidR="00EA1710">
        <w:rPr>
          <w:rFonts w:ascii="Arial" w:eastAsiaTheme="minorEastAsia" w:hAnsi="Arial" w:cs="Arial"/>
          <w:sz w:val="22"/>
          <w:szCs w:val="22"/>
          <w:lang w:val="de-DE"/>
        </w:rPr>
        <w:t xml:space="preserve">ie </w:t>
      </w:r>
      <w:r w:rsidR="004C0D9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LT-FREE </w:t>
      </w:r>
      <w:r w:rsidR="00EA1710">
        <w:rPr>
          <w:rFonts w:ascii="Arial" w:eastAsiaTheme="minorEastAsia" w:hAnsi="Arial" w:cs="Arial"/>
          <w:sz w:val="22"/>
          <w:szCs w:val="22"/>
          <w:lang w:val="de-DE"/>
        </w:rPr>
        <w:t>gebogene Rohre über die gesamte</w:t>
      </w:r>
      <w:r w:rsidR="00EA1710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4C0D9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Oberfläche </w:t>
      </w:r>
      <w:r w:rsidR="00EA1710">
        <w:rPr>
          <w:rFonts w:ascii="Arial" w:eastAsiaTheme="minorEastAsia" w:hAnsi="Arial" w:cs="Arial"/>
          <w:sz w:val="22"/>
          <w:szCs w:val="22"/>
          <w:lang w:val="de-DE"/>
        </w:rPr>
        <w:t>hinweg</w:t>
      </w:r>
      <w:r w:rsidR="004C0D9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in einem </w:t>
      </w:r>
      <w:r w:rsidR="00EA1710">
        <w:rPr>
          <w:rFonts w:ascii="Arial" w:eastAsiaTheme="minorEastAsia" w:hAnsi="Arial" w:cs="Arial"/>
          <w:sz w:val="22"/>
          <w:szCs w:val="22"/>
          <w:lang w:val="de-DE"/>
        </w:rPr>
        <w:t>Arbeitss</w:t>
      </w:r>
      <w:r w:rsidR="004C0D9E" w:rsidRPr="0049043F">
        <w:rPr>
          <w:rFonts w:ascii="Arial" w:eastAsiaTheme="minorEastAsia" w:hAnsi="Arial" w:cs="Arial"/>
          <w:sz w:val="22"/>
          <w:szCs w:val="22"/>
          <w:lang w:val="de-DE"/>
        </w:rPr>
        <w:t>chritt</w:t>
      </w:r>
      <w:r w:rsidR="00EA1710">
        <w:rPr>
          <w:rFonts w:ascii="Arial" w:eastAsiaTheme="minorEastAsia" w:hAnsi="Arial" w:cs="Arial"/>
          <w:sz w:val="22"/>
          <w:szCs w:val="22"/>
          <w:lang w:val="de-DE"/>
        </w:rPr>
        <w:t xml:space="preserve"> und ohne Unterbrechung der Produktion bearbeiten.</w:t>
      </w:r>
      <w:r w:rsidR="00BC4A26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BA29D6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Die verschiedenen Möglichkeiten </w:t>
      </w:r>
      <w:r w:rsidR="00056CB5">
        <w:rPr>
          <w:rFonts w:ascii="Arial" w:eastAsiaTheme="minorEastAsia" w:hAnsi="Arial" w:cs="Arial"/>
          <w:sz w:val="22"/>
          <w:szCs w:val="22"/>
          <w:lang w:val="de-DE"/>
        </w:rPr>
        <w:t xml:space="preserve">der Be- und Entladung </w:t>
      </w:r>
      <w:r w:rsidR="001A5E60">
        <w:rPr>
          <w:rFonts w:ascii="Arial" w:eastAsiaTheme="minorEastAsia" w:hAnsi="Arial" w:cs="Arial"/>
          <w:sz w:val="22"/>
          <w:szCs w:val="22"/>
          <w:lang w:val="de-DE"/>
        </w:rPr>
        <w:t>machen dieses System besonders f</w:t>
      </w:r>
      <w:r w:rsidR="00BA29D6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lexibel und geeignet für </w:t>
      </w:r>
      <w:r w:rsidR="001A5E60">
        <w:rPr>
          <w:rFonts w:ascii="Arial" w:eastAsiaTheme="minorEastAsia" w:hAnsi="Arial" w:cs="Arial"/>
          <w:sz w:val="22"/>
          <w:szCs w:val="22"/>
          <w:lang w:val="de-DE"/>
        </w:rPr>
        <w:t>Bearbeitungen praktisch aller Art</w:t>
      </w:r>
      <w:r w:rsidR="00BA29D6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. </w:t>
      </w:r>
    </w:p>
    <w:p w14:paraId="3337CED8" w14:textId="23EC44EB" w:rsidR="00B17181" w:rsidRPr="0049043F" w:rsidRDefault="00CA4567" w:rsidP="00E36911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 w:cs="Arial"/>
          <w:sz w:val="22"/>
          <w:szCs w:val="22"/>
          <w:lang w:val="de-DE"/>
        </w:rPr>
        <w:t xml:space="preserve">Stellvertretend für die vielen verschiedenen Systeme der Rohrlaserfamilie Lasertube zeigt die 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BLM GROUP 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auf ihrem Messestand auf der 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>EuroBLECH</w:t>
      </w:r>
      <w:r w:rsidR="00BA29D6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val="de-DE"/>
        </w:rPr>
        <w:t>die</w:t>
      </w:r>
      <w:r w:rsidR="00361075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brandneue LT7.</w:t>
      </w:r>
      <w:r w:rsidR="00C273A8">
        <w:rPr>
          <w:rFonts w:ascii="Arial" w:eastAsiaTheme="minorEastAsia" w:hAnsi="Arial" w:cs="Arial"/>
          <w:sz w:val="22"/>
          <w:szCs w:val="22"/>
          <w:lang w:val="de-DE"/>
        </w:rPr>
        <w:t xml:space="preserve"> In ihr sind </w:t>
      </w:r>
      <w:r w:rsidR="00361075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30 Jahre </w:t>
      </w:r>
      <w:r w:rsidR="00C273A8">
        <w:rPr>
          <w:rFonts w:ascii="Arial" w:eastAsiaTheme="minorEastAsia" w:hAnsi="Arial" w:cs="Arial"/>
          <w:sz w:val="22"/>
          <w:szCs w:val="22"/>
          <w:lang w:val="de-DE"/>
        </w:rPr>
        <w:t>Praxis-Know-how</w:t>
      </w:r>
      <w:r w:rsidR="00361075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C273A8">
        <w:rPr>
          <w:rFonts w:ascii="Arial" w:eastAsiaTheme="minorEastAsia" w:hAnsi="Arial" w:cs="Arial"/>
          <w:sz w:val="22"/>
          <w:szCs w:val="22"/>
          <w:lang w:val="de-DE"/>
        </w:rPr>
        <w:t xml:space="preserve">mit dem Rohrlaserschneiden in Form innovativer Techniken </w:t>
      </w:r>
      <w:r w:rsidR="00BC4A26">
        <w:rPr>
          <w:rFonts w:ascii="Arial" w:eastAsiaTheme="minorEastAsia" w:hAnsi="Arial" w:cs="Arial"/>
          <w:sz w:val="22"/>
          <w:szCs w:val="22"/>
          <w:lang w:val="de-DE"/>
        </w:rPr>
        <w:t>zusammen</w:t>
      </w:r>
      <w:r w:rsidR="00C273A8">
        <w:rPr>
          <w:rFonts w:ascii="Arial" w:eastAsiaTheme="minorEastAsia" w:hAnsi="Arial" w:cs="Arial"/>
          <w:sz w:val="22"/>
          <w:szCs w:val="22"/>
          <w:lang w:val="de-DE"/>
        </w:rPr>
        <w:t>geflossen</w:t>
      </w:r>
      <w:r w:rsidR="00361075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. Die </w:t>
      </w:r>
      <w:r w:rsidR="0044046A">
        <w:rPr>
          <w:rFonts w:ascii="Arial" w:eastAsiaTheme="minorEastAsia" w:hAnsi="Arial" w:cs="Arial"/>
          <w:sz w:val="22"/>
          <w:szCs w:val="22"/>
          <w:lang w:val="de-DE"/>
        </w:rPr>
        <w:t xml:space="preserve">Rohre werden </w:t>
      </w:r>
      <w:r w:rsidR="00361075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schnell und </w:t>
      </w:r>
      <w:r w:rsidR="0044046A">
        <w:rPr>
          <w:rFonts w:ascii="Arial" w:eastAsiaTheme="minorEastAsia" w:hAnsi="Arial" w:cs="Arial"/>
          <w:sz w:val="22"/>
          <w:szCs w:val="22"/>
          <w:lang w:val="de-DE"/>
        </w:rPr>
        <w:t>effizient gehandhabt und dabei schonend</w:t>
      </w:r>
      <w:r w:rsidR="00361075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44046A">
        <w:rPr>
          <w:rFonts w:ascii="Arial" w:eastAsiaTheme="minorEastAsia" w:hAnsi="Arial" w:cs="Arial"/>
          <w:sz w:val="22"/>
          <w:szCs w:val="22"/>
          <w:lang w:val="de-DE"/>
        </w:rPr>
        <w:t>bewegt, so dass</w:t>
      </w:r>
      <w:r w:rsidR="00361075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1C1131">
        <w:rPr>
          <w:rFonts w:ascii="Arial" w:eastAsiaTheme="minorEastAsia" w:hAnsi="Arial" w:cs="Arial"/>
          <w:sz w:val="22"/>
          <w:szCs w:val="22"/>
          <w:lang w:val="de-DE"/>
        </w:rPr>
        <w:t>einwandfreie</w:t>
      </w:r>
      <w:r w:rsidR="00361075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Oberflächen </w:t>
      </w:r>
      <w:r w:rsidR="001C1131">
        <w:rPr>
          <w:rFonts w:ascii="Arial" w:eastAsiaTheme="minorEastAsia" w:hAnsi="Arial" w:cs="Arial"/>
          <w:sz w:val="22"/>
          <w:szCs w:val="22"/>
          <w:lang w:val="de-DE"/>
        </w:rPr>
        <w:t>garantiert sind</w:t>
      </w:r>
      <w:r w:rsidR="008D4CD8">
        <w:rPr>
          <w:rFonts w:ascii="Arial" w:eastAsiaTheme="minorEastAsia" w:hAnsi="Arial" w:cs="Arial"/>
          <w:sz w:val="22"/>
          <w:szCs w:val="22"/>
          <w:lang w:val="de-DE"/>
        </w:rPr>
        <w:t>. Die innovativen Techniken</w:t>
      </w:r>
      <w:r w:rsidR="00361075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8D4CD8">
        <w:rPr>
          <w:rFonts w:ascii="Arial" w:eastAsiaTheme="minorEastAsia" w:hAnsi="Arial" w:cs="Arial"/>
          <w:sz w:val="22"/>
          <w:szCs w:val="22"/>
          <w:lang w:val="de-DE"/>
        </w:rPr>
        <w:t>der Active-Funktionen bieten</w:t>
      </w:r>
      <w:r w:rsidR="00B1718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einfache </w:t>
      </w:r>
      <w:r w:rsidR="008D4CD8">
        <w:rPr>
          <w:rFonts w:ascii="Arial" w:eastAsiaTheme="minorEastAsia" w:hAnsi="Arial" w:cs="Arial"/>
          <w:sz w:val="22"/>
          <w:szCs w:val="22"/>
          <w:lang w:val="de-DE"/>
        </w:rPr>
        <w:t>Antworten</w:t>
      </w:r>
      <w:r w:rsidR="00B1718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für </w:t>
      </w:r>
      <w:r w:rsidR="008D4CD8">
        <w:rPr>
          <w:rFonts w:ascii="Arial" w:eastAsiaTheme="minorEastAsia" w:hAnsi="Arial" w:cs="Arial"/>
          <w:sz w:val="22"/>
          <w:szCs w:val="22"/>
          <w:lang w:val="de-DE"/>
        </w:rPr>
        <w:t>ansonsten</w:t>
      </w:r>
      <w:r w:rsidR="00B1718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komplexe </w:t>
      </w:r>
      <w:r w:rsidR="00985F33">
        <w:rPr>
          <w:rFonts w:ascii="Arial" w:eastAsiaTheme="minorEastAsia" w:hAnsi="Arial" w:cs="Arial"/>
          <w:sz w:val="22"/>
          <w:szCs w:val="22"/>
          <w:lang w:val="de-DE"/>
        </w:rPr>
        <w:t>Anforderungen</w:t>
      </w:r>
      <w:r w:rsidR="000B097D">
        <w:rPr>
          <w:rFonts w:ascii="Arial" w:eastAsiaTheme="minorEastAsia" w:hAnsi="Arial" w:cs="Arial"/>
          <w:sz w:val="22"/>
          <w:szCs w:val="22"/>
          <w:lang w:val="de-DE"/>
        </w:rPr>
        <w:t xml:space="preserve">. </w:t>
      </w:r>
      <w:r w:rsidR="00067F54">
        <w:rPr>
          <w:rFonts w:ascii="Arial" w:eastAsiaTheme="minorEastAsia" w:hAnsi="Arial" w:cs="Arial"/>
          <w:sz w:val="22"/>
          <w:szCs w:val="22"/>
          <w:lang w:val="de-DE"/>
        </w:rPr>
        <w:t>Beginnend</w:t>
      </w:r>
      <w:r w:rsidR="000B097D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067F54">
        <w:rPr>
          <w:rFonts w:ascii="Arial" w:eastAsiaTheme="minorEastAsia" w:hAnsi="Arial" w:cs="Arial"/>
          <w:sz w:val="22"/>
          <w:szCs w:val="22"/>
          <w:lang w:val="de-DE"/>
        </w:rPr>
        <w:t>bei</w:t>
      </w:r>
      <w:r w:rsidR="000B097D">
        <w:rPr>
          <w:rFonts w:ascii="Arial" w:eastAsiaTheme="minorEastAsia" w:hAnsi="Arial" w:cs="Arial"/>
          <w:sz w:val="22"/>
          <w:szCs w:val="22"/>
          <w:lang w:val="de-DE"/>
        </w:rPr>
        <w:t xml:space="preserve"> der CAD/CAM-Software </w:t>
      </w:r>
      <w:r w:rsidR="000B097D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Artube </w:t>
      </w:r>
      <w:r w:rsidR="000B097D">
        <w:rPr>
          <w:rFonts w:ascii="Arial" w:eastAsiaTheme="minorEastAsia" w:hAnsi="Arial" w:cs="Arial"/>
          <w:sz w:val="22"/>
          <w:szCs w:val="22"/>
          <w:lang w:val="de-DE"/>
        </w:rPr>
        <w:t>begleiten die</w:t>
      </w:r>
      <w:r w:rsidR="00067F54">
        <w:rPr>
          <w:rFonts w:ascii="Arial" w:eastAsiaTheme="minorEastAsia" w:hAnsi="Arial" w:cs="Arial"/>
          <w:sz w:val="22"/>
          <w:szCs w:val="22"/>
          <w:lang w:val="de-DE"/>
        </w:rPr>
        <w:t>se</w:t>
      </w:r>
      <w:r w:rsidR="000B097D">
        <w:rPr>
          <w:rFonts w:ascii="Arial" w:eastAsiaTheme="minorEastAsia" w:hAnsi="Arial" w:cs="Arial"/>
          <w:sz w:val="22"/>
          <w:szCs w:val="22"/>
          <w:lang w:val="de-DE"/>
        </w:rPr>
        <w:t xml:space="preserve"> Software-Applikationen</w:t>
      </w:r>
      <w:r w:rsidR="00B1718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E4200B">
        <w:rPr>
          <w:rFonts w:ascii="Arial" w:eastAsiaTheme="minorEastAsia" w:hAnsi="Arial" w:cs="Arial"/>
          <w:sz w:val="22"/>
          <w:szCs w:val="22"/>
          <w:lang w:val="de-DE"/>
        </w:rPr>
        <w:t xml:space="preserve">die Maschinenführer durch </w:t>
      </w:r>
      <w:r w:rsidR="00067F54">
        <w:rPr>
          <w:rFonts w:ascii="Arial" w:eastAsiaTheme="minorEastAsia" w:hAnsi="Arial" w:cs="Arial"/>
          <w:sz w:val="22"/>
          <w:szCs w:val="22"/>
          <w:lang w:val="de-DE"/>
        </w:rPr>
        <w:t>die gesamte Programmierung und</w:t>
      </w:r>
      <w:r w:rsidR="00E4200B">
        <w:rPr>
          <w:rFonts w:ascii="Arial" w:eastAsiaTheme="minorEastAsia" w:hAnsi="Arial" w:cs="Arial"/>
          <w:sz w:val="22"/>
          <w:szCs w:val="22"/>
          <w:lang w:val="de-DE"/>
        </w:rPr>
        <w:t xml:space="preserve"> Produktion</w:t>
      </w:r>
      <w:r w:rsidR="00067F54">
        <w:rPr>
          <w:rFonts w:ascii="Arial" w:eastAsiaTheme="minorEastAsia" w:hAnsi="Arial" w:cs="Arial"/>
          <w:sz w:val="22"/>
          <w:szCs w:val="22"/>
          <w:lang w:val="de-DE"/>
        </w:rPr>
        <w:t xml:space="preserve">. </w:t>
      </w:r>
      <w:r w:rsidR="00241D34">
        <w:rPr>
          <w:rFonts w:ascii="Arial" w:eastAsiaTheme="minorEastAsia" w:hAnsi="Arial" w:cs="Arial"/>
          <w:sz w:val="22"/>
          <w:szCs w:val="22"/>
          <w:lang w:val="de-DE"/>
        </w:rPr>
        <w:t>Das</w:t>
      </w:r>
      <w:r w:rsidR="00B1718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Ergebnis </w:t>
      </w:r>
      <w:r w:rsidR="00241D34">
        <w:rPr>
          <w:rFonts w:ascii="Arial" w:eastAsiaTheme="minorEastAsia" w:hAnsi="Arial" w:cs="Arial"/>
          <w:sz w:val="22"/>
          <w:szCs w:val="22"/>
          <w:lang w:val="de-DE"/>
        </w:rPr>
        <w:t>ist ein System, das</w:t>
      </w:r>
      <w:r w:rsidR="00B17181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241D34">
        <w:rPr>
          <w:rFonts w:ascii="Arial" w:eastAsiaTheme="minorEastAsia" w:hAnsi="Arial" w:cs="Arial"/>
          <w:sz w:val="22"/>
          <w:szCs w:val="22"/>
          <w:lang w:val="de-DE"/>
        </w:rPr>
        <w:t>mit seiner Leistung</w:t>
      </w:r>
      <w:r w:rsidR="00067F54">
        <w:rPr>
          <w:rFonts w:ascii="Arial" w:eastAsiaTheme="minorEastAsia" w:hAnsi="Arial" w:cs="Arial"/>
          <w:sz w:val="22"/>
          <w:szCs w:val="22"/>
          <w:lang w:val="de-DE"/>
        </w:rPr>
        <w:t>sfähigkeit</w:t>
      </w:r>
      <w:r w:rsidR="00241D34">
        <w:rPr>
          <w:rFonts w:ascii="Arial" w:eastAsiaTheme="minorEastAsia" w:hAnsi="Arial" w:cs="Arial"/>
          <w:sz w:val="22"/>
          <w:szCs w:val="22"/>
          <w:lang w:val="de-DE"/>
        </w:rPr>
        <w:t xml:space="preserve"> und extrem einfachen Bedienung überrascht</w:t>
      </w:r>
      <w:r w:rsidR="00424D56" w:rsidRPr="0049043F">
        <w:rPr>
          <w:rFonts w:ascii="Arial" w:eastAsiaTheme="minorEastAsia" w:hAnsi="Arial" w:cs="Arial"/>
          <w:sz w:val="22"/>
          <w:szCs w:val="22"/>
          <w:lang w:val="de-DE"/>
        </w:rPr>
        <w:t>.</w:t>
      </w:r>
      <w:r w:rsidR="00067F54">
        <w:rPr>
          <w:rFonts w:ascii="Arial" w:eastAsiaTheme="minorEastAsia" w:hAnsi="Arial" w:cs="Arial"/>
          <w:sz w:val="22"/>
          <w:szCs w:val="22"/>
          <w:lang w:val="de-DE"/>
        </w:rPr>
        <w:t xml:space="preserve"> Generell sind die Active-Funktionen ein Schlüsselfaktor</w:t>
      </w:r>
      <w:r w:rsidR="00067F54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des </w:t>
      </w:r>
      <w:r w:rsidR="00067F54">
        <w:rPr>
          <w:rFonts w:ascii="Arial" w:eastAsiaTheme="minorEastAsia" w:hAnsi="Arial" w:cs="Arial"/>
          <w:sz w:val="22"/>
          <w:szCs w:val="22"/>
          <w:lang w:val="de-DE"/>
        </w:rPr>
        <w:t xml:space="preserve">großen </w:t>
      </w:r>
      <w:r w:rsidR="00067F54" w:rsidRPr="0049043F">
        <w:rPr>
          <w:rFonts w:ascii="Arial" w:eastAsiaTheme="minorEastAsia" w:hAnsi="Arial" w:cs="Arial"/>
          <w:sz w:val="22"/>
          <w:szCs w:val="22"/>
          <w:lang w:val="de-DE"/>
        </w:rPr>
        <w:t>Erfolg</w:t>
      </w:r>
      <w:r w:rsidR="00067F54">
        <w:rPr>
          <w:rFonts w:ascii="Arial" w:eastAsiaTheme="minorEastAsia" w:hAnsi="Arial" w:cs="Arial"/>
          <w:sz w:val="22"/>
          <w:szCs w:val="22"/>
          <w:lang w:val="de-DE"/>
        </w:rPr>
        <w:t>s</w:t>
      </w:r>
      <w:r w:rsidR="00067F54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der </w:t>
      </w:r>
      <w:r w:rsidR="00067F54">
        <w:rPr>
          <w:rFonts w:ascii="Arial" w:eastAsiaTheme="minorEastAsia" w:hAnsi="Arial" w:cs="Arial"/>
          <w:sz w:val="22"/>
          <w:szCs w:val="22"/>
          <w:lang w:val="de-DE"/>
        </w:rPr>
        <w:t>Rohrlaser der Lasertube-</w:t>
      </w:r>
      <w:r w:rsidR="00067F54" w:rsidRPr="0049043F">
        <w:rPr>
          <w:rFonts w:ascii="Arial" w:eastAsiaTheme="minorEastAsia" w:hAnsi="Arial" w:cs="Arial"/>
          <w:sz w:val="22"/>
          <w:szCs w:val="22"/>
          <w:lang w:val="de-DE"/>
        </w:rPr>
        <w:t>Familie.</w:t>
      </w:r>
    </w:p>
    <w:p w14:paraId="7F070683" w14:textId="4EF70CC0" w:rsidR="00E36911" w:rsidRPr="0049043F" w:rsidRDefault="00AD0813" w:rsidP="00E36911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 w:cs="Arial"/>
          <w:sz w:val="22"/>
          <w:szCs w:val="22"/>
          <w:lang w:val="de-DE"/>
        </w:rPr>
        <w:t xml:space="preserve">Stellvertretend für ihr umfassendes Angebot verschiedener Rohrbiegemaschinen </w:t>
      </w:r>
      <w:r w:rsidR="002E3772">
        <w:rPr>
          <w:rFonts w:ascii="Arial" w:eastAsiaTheme="minorEastAsia" w:hAnsi="Arial" w:cs="Arial"/>
          <w:sz w:val="22"/>
          <w:szCs w:val="22"/>
          <w:lang w:val="de-DE"/>
        </w:rPr>
        <w:t>zeigt die</w:t>
      </w:r>
      <w:r w:rsidR="00424D56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2E3772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BLM GROUP </w:t>
      </w:r>
      <w:r w:rsidR="002E3772">
        <w:rPr>
          <w:rFonts w:ascii="Arial" w:eastAsiaTheme="minorEastAsia" w:hAnsi="Arial" w:cs="Arial"/>
          <w:sz w:val="22"/>
          <w:szCs w:val="22"/>
          <w:lang w:val="de-DE"/>
        </w:rPr>
        <w:t>auf der</w:t>
      </w:r>
      <w:r w:rsidR="00424D56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2E3772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EuroBLECH </w:t>
      </w:r>
      <w:r w:rsidR="002E3772">
        <w:rPr>
          <w:rFonts w:ascii="Arial" w:eastAsiaTheme="minorEastAsia" w:hAnsi="Arial" w:cs="Arial"/>
          <w:sz w:val="22"/>
          <w:szCs w:val="22"/>
          <w:lang w:val="de-DE"/>
        </w:rPr>
        <w:t>die E-TURN</w:t>
      </w:r>
      <w:r w:rsidR="00424D56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. </w:t>
      </w:r>
      <w:r>
        <w:rPr>
          <w:rFonts w:ascii="Arial" w:eastAsiaTheme="minorEastAsia" w:hAnsi="Arial" w:cs="Arial"/>
          <w:sz w:val="22"/>
          <w:szCs w:val="22"/>
          <w:lang w:val="de-DE"/>
        </w:rPr>
        <w:t>Sie</w:t>
      </w:r>
      <w:r w:rsidR="00424D56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5E01E5">
        <w:rPr>
          <w:rFonts w:ascii="Arial" w:eastAsiaTheme="minorEastAsia" w:hAnsi="Arial" w:cs="Arial"/>
          <w:sz w:val="22"/>
          <w:szCs w:val="22"/>
          <w:lang w:val="de-DE"/>
        </w:rPr>
        <w:t>repräsentiert besondere Flexibilität</w:t>
      </w:r>
      <w:r w:rsidR="00424D56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5E4925">
        <w:rPr>
          <w:rFonts w:ascii="Arial" w:eastAsiaTheme="minorEastAsia" w:hAnsi="Arial" w:cs="Arial"/>
          <w:sz w:val="22"/>
          <w:szCs w:val="22"/>
          <w:lang w:val="de-DE"/>
        </w:rPr>
        <w:t xml:space="preserve">beim Biegen von Metallrohren, </w:t>
      </w:r>
      <w:r w:rsidR="005E01E5">
        <w:rPr>
          <w:rFonts w:ascii="Arial" w:eastAsiaTheme="minorEastAsia" w:hAnsi="Arial" w:cs="Arial"/>
          <w:sz w:val="22"/>
          <w:szCs w:val="22"/>
          <w:lang w:val="de-DE"/>
        </w:rPr>
        <w:t>die häufig kopiert</w:t>
      </w:r>
      <w:r>
        <w:rPr>
          <w:rFonts w:ascii="Arial" w:eastAsiaTheme="minorEastAsia" w:hAnsi="Arial" w:cs="Arial"/>
          <w:sz w:val="22"/>
          <w:szCs w:val="22"/>
          <w:lang w:val="de-DE"/>
        </w:rPr>
        <w:t>,</w:t>
      </w:r>
      <w:r w:rsidR="005E01E5">
        <w:rPr>
          <w:rFonts w:ascii="Arial" w:eastAsiaTheme="minorEastAsia" w:hAnsi="Arial" w:cs="Arial"/>
          <w:sz w:val="22"/>
          <w:szCs w:val="22"/>
          <w:lang w:val="de-DE"/>
        </w:rPr>
        <w:t xml:space="preserve"> aber bei anderen </w:t>
      </w:r>
      <w:r w:rsidR="005E4925">
        <w:rPr>
          <w:rFonts w:ascii="Arial" w:eastAsiaTheme="minorEastAsia" w:hAnsi="Arial" w:cs="Arial"/>
          <w:sz w:val="22"/>
          <w:szCs w:val="22"/>
          <w:lang w:val="de-DE"/>
        </w:rPr>
        <w:t xml:space="preserve">auf dem Markt verfügbaren </w:t>
      </w:r>
      <w:r w:rsidR="005E01E5">
        <w:rPr>
          <w:rFonts w:ascii="Arial" w:eastAsiaTheme="minorEastAsia" w:hAnsi="Arial" w:cs="Arial"/>
          <w:sz w:val="22"/>
          <w:szCs w:val="22"/>
          <w:lang w:val="de-DE"/>
        </w:rPr>
        <w:t>Systemen bislang nicht erreicht wurde</w:t>
      </w:r>
      <w:r w:rsidR="00084748">
        <w:rPr>
          <w:rFonts w:ascii="Arial" w:eastAsiaTheme="minorEastAsia" w:hAnsi="Arial" w:cs="Arial"/>
          <w:sz w:val="22"/>
          <w:szCs w:val="22"/>
          <w:lang w:val="de-DE"/>
        </w:rPr>
        <w:t>. Mit den</w:t>
      </w:r>
      <w:r w:rsidR="00366E12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424D56" w:rsidRPr="0049043F">
        <w:rPr>
          <w:rFonts w:ascii="Arial" w:eastAsiaTheme="minorEastAsia" w:hAnsi="Arial" w:cs="Arial"/>
          <w:sz w:val="22"/>
          <w:szCs w:val="22"/>
          <w:lang w:val="de-DE"/>
        </w:rPr>
        <w:t>B-RIGHT</w:t>
      </w:r>
      <w:r w:rsidR="00366E12">
        <w:rPr>
          <w:rFonts w:ascii="Arial" w:eastAsiaTheme="minorEastAsia" w:hAnsi="Arial" w:cs="Arial"/>
          <w:sz w:val="22"/>
          <w:szCs w:val="22"/>
          <w:lang w:val="de-DE"/>
        </w:rPr>
        <w:t>-</w:t>
      </w:r>
      <w:r w:rsidR="00424D56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und B-TOOL</w:t>
      </w:r>
      <w:r w:rsidR="00366E12">
        <w:rPr>
          <w:rFonts w:ascii="Arial" w:eastAsiaTheme="minorEastAsia" w:hAnsi="Arial" w:cs="Arial"/>
          <w:sz w:val="22"/>
          <w:szCs w:val="22"/>
          <w:lang w:val="de-DE"/>
        </w:rPr>
        <w:t>-Technik</w:t>
      </w:r>
      <w:r w:rsidR="00084748">
        <w:rPr>
          <w:rFonts w:ascii="Arial" w:eastAsiaTheme="minorEastAsia" w:hAnsi="Arial" w:cs="Arial"/>
          <w:sz w:val="22"/>
          <w:szCs w:val="22"/>
          <w:lang w:val="de-DE"/>
        </w:rPr>
        <w:t>en</w:t>
      </w:r>
      <w:r w:rsidR="00366E12">
        <w:rPr>
          <w:rFonts w:ascii="Arial" w:eastAsiaTheme="minorEastAsia" w:hAnsi="Arial" w:cs="Arial"/>
          <w:sz w:val="22"/>
          <w:szCs w:val="22"/>
          <w:lang w:val="de-DE"/>
        </w:rPr>
        <w:t xml:space="preserve"> produzieren Kunden der BLM GROUP </w:t>
      </w:r>
      <w:r w:rsidR="007952CE">
        <w:rPr>
          <w:rFonts w:ascii="Arial" w:eastAsiaTheme="minorEastAsia" w:hAnsi="Arial" w:cs="Arial"/>
          <w:sz w:val="22"/>
          <w:szCs w:val="22"/>
          <w:lang w:val="de-DE"/>
        </w:rPr>
        <w:t xml:space="preserve">in der kürzest möglichen Zeit – also </w:t>
      </w:r>
      <w:r w:rsidR="00366E12">
        <w:rPr>
          <w:rFonts w:ascii="Arial" w:eastAsiaTheme="minorEastAsia" w:hAnsi="Arial" w:cs="Arial"/>
          <w:sz w:val="22"/>
          <w:szCs w:val="22"/>
          <w:lang w:val="de-DE"/>
        </w:rPr>
        <w:t xml:space="preserve">bereits beim ersten Versuch </w:t>
      </w:r>
      <w:r w:rsidR="007952CE">
        <w:rPr>
          <w:rFonts w:ascii="Arial" w:eastAsiaTheme="minorEastAsia" w:hAnsi="Arial" w:cs="Arial"/>
          <w:sz w:val="22"/>
          <w:szCs w:val="22"/>
          <w:lang w:val="de-DE"/>
        </w:rPr>
        <w:t xml:space="preserve">– </w:t>
      </w:r>
      <w:r w:rsidR="00366E12">
        <w:rPr>
          <w:rFonts w:ascii="Arial" w:eastAsiaTheme="minorEastAsia" w:hAnsi="Arial" w:cs="Arial"/>
          <w:sz w:val="22"/>
          <w:szCs w:val="22"/>
          <w:lang w:val="de-DE"/>
        </w:rPr>
        <w:t>gebogene Rohre mit akkuraten Bohrungen</w:t>
      </w:r>
      <w:r w:rsidR="00424D56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, </w:t>
      </w:r>
      <w:r w:rsidR="00366E12">
        <w:rPr>
          <w:rFonts w:ascii="Arial" w:eastAsiaTheme="minorEastAsia" w:hAnsi="Arial" w:cs="Arial"/>
          <w:sz w:val="22"/>
          <w:szCs w:val="22"/>
          <w:lang w:val="de-DE"/>
        </w:rPr>
        <w:t>was die traditionell führende Position</w:t>
      </w:r>
      <w:r w:rsidR="007670F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366E12">
        <w:rPr>
          <w:rFonts w:ascii="Arial" w:eastAsiaTheme="minorEastAsia" w:hAnsi="Arial" w:cs="Arial"/>
          <w:sz w:val="22"/>
          <w:szCs w:val="22"/>
          <w:lang w:val="de-DE"/>
        </w:rPr>
        <w:t>der</w:t>
      </w:r>
      <w:r w:rsidR="007670F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BLM GROUP </w:t>
      </w:r>
      <w:r w:rsidR="00366E12">
        <w:rPr>
          <w:rFonts w:ascii="Arial" w:eastAsiaTheme="minorEastAsia" w:hAnsi="Arial" w:cs="Arial"/>
          <w:sz w:val="22"/>
          <w:szCs w:val="22"/>
          <w:lang w:val="de-DE"/>
        </w:rPr>
        <w:t xml:space="preserve">im Markt </w:t>
      </w:r>
      <w:r w:rsidR="00EA73CA">
        <w:rPr>
          <w:rFonts w:ascii="Arial" w:eastAsiaTheme="minorEastAsia" w:hAnsi="Arial" w:cs="Arial"/>
          <w:sz w:val="22"/>
          <w:szCs w:val="22"/>
          <w:lang w:val="de-DE"/>
        </w:rPr>
        <w:t>des Rohrbiegens unterstreicht</w:t>
      </w:r>
      <w:r w:rsidR="007670FE" w:rsidRPr="0049043F">
        <w:rPr>
          <w:rFonts w:ascii="Arial" w:eastAsiaTheme="minorEastAsia" w:hAnsi="Arial" w:cs="Arial"/>
          <w:sz w:val="22"/>
          <w:szCs w:val="22"/>
          <w:lang w:val="de-DE"/>
        </w:rPr>
        <w:t>.</w:t>
      </w:r>
    </w:p>
    <w:p w14:paraId="04CD4B46" w14:textId="4FE81F5D" w:rsidR="0070330C" w:rsidRDefault="007670FE" w:rsidP="00E36911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 w:rsidRPr="0049043F">
        <w:rPr>
          <w:rFonts w:ascii="Arial" w:eastAsiaTheme="minorEastAsia" w:hAnsi="Arial" w:cs="Arial"/>
          <w:sz w:val="22"/>
          <w:szCs w:val="22"/>
          <w:lang w:val="de-DE"/>
        </w:rPr>
        <w:t>B-RIGHT</w:t>
      </w:r>
      <w:r w:rsidR="00C22801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und B-TOOL </w:t>
      </w:r>
      <w:r w:rsidR="00F7796E">
        <w:rPr>
          <w:rFonts w:ascii="Arial" w:eastAsiaTheme="minorEastAsia" w:hAnsi="Arial" w:cs="Arial"/>
          <w:sz w:val="22"/>
          <w:szCs w:val="22"/>
          <w:lang w:val="de-DE"/>
        </w:rPr>
        <w:t xml:space="preserve">sind </w:t>
      </w:r>
      <w:r w:rsidR="006B04B6">
        <w:rPr>
          <w:rFonts w:ascii="Arial" w:eastAsiaTheme="minorEastAsia" w:hAnsi="Arial" w:cs="Arial"/>
          <w:sz w:val="22"/>
          <w:szCs w:val="22"/>
          <w:lang w:val="de-DE"/>
        </w:rPr>
        <w:t>konkrete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Beispiel</w:t>
      </w:r>
      <w:r w:rsidR="006B04B6">
        <w:rPr>
          <w:rFonts w:ascii="Arial" w:eastAsiaTheme="minorEastAsia" w:hAnsi="Arial" w:cs="Arial"/>
          <w:sz w:val="22"/>
          <w:szCs w:val="22"/>
          <w:lang w:val="de-DE"/>
        </w:rPr>
        <w:t>e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F7796E">
        <w:rPr>
          <w:rFonts w:ascii="Arial" w:eastAsiaTheme="minorEastAsia" w:hAnsi="Arial" w:cs="Arial"/>
          <w:sz w:val="22"/>
          <w:szCs w:val="22"/>
          <w:lang w:val="de-DE"/>
        </w:rPr>
        <w:t xml:space="preserve">für die Erfolge, die die BLM GROUP im Laufe der vergangenen Jahre mit 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der Integration der </w:t>
      </w:r>
      <w:r w:rsidR="00F7796E">
        <w:rPr>
          <w:rFonts w:ascii="Arial" w:eastAsiaTheme="minorEastAsia" w:hAnsi="Arial" w:cs="Arial"/>
          <w:sz w:val="22"/>
          <w:szCs w:val="22"/>
          <w:lang w:val="de-DE"/>
        </w:rPr>
        <w:t>verschiedenen Techniken</w:t>
      </w:r>
      <w:r w:rsidR="00F7796E" w:rsidRPr="00F7796E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F7796E">
        <w:rPr>
          <w:rFonts w:ascii="Arial" w:eastAsiaTheme="minorEastAsia" w:hAnsi="Arial" w:cs="Arial"/>
          <w:sz w:val="22"/>
          <w:szCs w:val="22"/>
          <w:lang w:val="de-DE"/>
        </w:rPr>
        <w:t>erzielt hat, die bei der Herstellung von Werkstücken aus Rohren eingesetzt werden – angefangen beim Laserschneiden bis hin zum Biegen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. </w:t>
      </w:r>
      <w:r w:rsidR="00F7796E">
        <w:rPr>
          <w:rFonts w:ascii="Arial" w:eastAsiaTheme="minorEastAsia" w:hAnsi="Arial" w:cs="Arial"/>
          <w:sz w:val="22"/>
          <w:szCs w:val="22"/>
          <w:lang w:val="de-DE"/>
        </w:rPr>
        <w:t>Indem</w:t>
      </w:r>
      <w:r w:rsidR="00C742B3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F7796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Anwendungen wie Protube Enterprise </w:t>
      </w:r>
      <w:r w:rsidR="00F7796E">
        <w:rPr>
          <w:rFonts w:ascii="Arial" w:eastAsiaTheme="minorEastAsia" w:hAnsi="Arial" w:cs="Arial"/>
          <w:sz w:val="22"/>
          <w:szCs w:val="22"/>
          <w:lang w:val="de-DE"/>
        </w:rPr>
        <w:t xml:space="preserve">die </w:t>
      </w:r>
      <w:r w:rsidR="00C742B3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Produktion </w:t>
      </w:r>
      <w:r w:rsidR="00F7796E">
        <w:rPr>
          <w:rFonts w:ascii="Arial" w:eastAsiaTheme="minorEastAsia" w:hAnsi="Arial" w:cs="Arial"/>
          <w:sz w:val="22"/>
          <w:szCs w:val="22"/>
          <w:lang w:val="de-DE"/>
        </w:rPr>
        <w:t xml:space="preserve">überwachen, erreichen Kunden der BLM GROUP in Sachen </w:t>
      </w:r>
      <w:r w:rsidR="00F7796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Effizienz und Produktivität </w:t>
      </w:r>
      <w:r w:rsidR="00C742B3" w:rsidRPr="0049043F">
        <w:rPr>
          <w:rFonts w:ascii="Arial" w:eastAsiaTheme="minorEastAsia" w:hAnsi="Arial" w:cs="Arial"/>
          <w:sz w:val="22"/>
          <w:szCs w:val="22"/>
          <w:lang w:val="de-DE"/>
        </w:rPr>
        <w:t>b</w:t>
      </w:r>
      <w:r w:rsidR="00F7796E">
        <w:rPr>
          <w:rFonts w:ascii="Arial" w:eastAsiaTheme="minorEastAsia" w:hAnsi="Arial" w:cs="Arial"/>
          <w:sz w:val="22"/>
          <w:szCs w:val="22"/>
          <w:lang w:val="de-DE"/>
        </w:rPr>
        <w:t>estmögliche Ergebnisse</w:t>
      </w:r>
      <w:r w:rsidR="00C742B3" w:rsidRPr="0049043F">
        <w:rPr>
          <w:rFonts w:ascii="Arial" w:eastAsiaTheme="minorEastAsia" w:hAnsi="Arial" w:cs="Arial"/>
          <w:sz w:val="22"/>
          <w:szCs w:val="22"/>
          <w:lang w:val="de-DE"/>
        </w:rPr>
        <w:t>.</w:t>
      </w:r>
    </w:p>
    <w:p w14:paraId="306E1B9A" w14:textId="21604A70" w:rsidR="00B41292" w:rsidRPr="0049043F" w:rsidRDefault="0070330C" w:rsidP="0070330C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 w:cs="Arial"/>
          <w:sz w:val="22"/>
          <w:szCs w:val="22"/>
          <w:lang w:val="de-DE"/>
        </w:rPr>
        <w:t xml:space="preserve">Neben Protube Enterprise präsentiert die </w:t>
      </w:r>
      <w:r w:rsidR="000302F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BLM GROUP 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auf ihrem </w:t>
      </w:r>
      <w:r w:rsidR="000302F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Stand 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auf der EuroBLECH auch die Leistungsfähigkeit der 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>andere</w:t>
      </w:r>
      <w:r>
        <w:rPr>
          <w:rFonts w:ascii="Arial" w:eastAsiaTheme="minorEastAsia" w:hAnsi="Arial" w:cs="Arial"/>
          <w:sz w:val="22"/>
          <w:szCs w:val="22"/>
          <w:lang w:val="de-DE"/>
        </w:rPr>
        <w:t>n Applikationen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val="de-DE"/>
        </w:rPr>
        <w:t>ihrer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val="de-DE"/>
        </w:rPr>
        <w:t>Software S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>uite BLMelements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. Das gilt zum Beispiel für die 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>CAD/CAM</w:t>
      </w:r>
      <w:r>
        <w:rPr>
          <w:rFonts w:ascii="Arial" w:eastAsiaTheme="minorEastAsia" w:hAnsi="Arial" w:cs="Arial"/>
          <w:sz w:val="22"/>
          <w:szCs w:val="22"/>
          <w:lang w:val="de-DE"/>
        </w:rPr>
        <w:t>-Software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0302F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Artube, 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die </w:t>
      </w:r>
      <w:r w:rsidR="000302F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das Laserschneiden 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auch dort zu einer einfachen Aufgabe </w:t>
      </w:r>
      <w:r w:rsidR="000302FE" w:rsidRPr="0049043F">
        <w:rPr>
          <w:rFonts w:ascii="Arial" w:eastAsiaTheme="minorEastAsia" w:hAnsi="Arial" w:cs="Arial"/>
          <w:sz w:val="22"/>
          <w:szCs w:val="22"/>
          <w:lang w:val="de-DE"/>
        </w:rPr>
        <w:t>macht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, wo es ansonsten </w:t>
      </w:r>
      <w:r w:rsidR="00C22801">
        <w:rPr>
          <w:rFonts w:ascii="Arial" w:eastAsiaTheme="minorEastAsia" w:hAnsi="Arial" w:cs="Arial"/>
          <w:sz w:val="22"/>
          <w:szCs w:val="22"/>
          <w:lang w:val="de-DE"/>
        </w:rPr>
        <w:t xml:space="preserve">sehr </w:t>
      </w:r>
      <w:r>
        <w:rPr>
          <w:rFonts w:ascii="Arial" w:eastAsiaTheme="minorEastAsia" w:hAnsi="Arial" w:cs="Arial"/>
          <w:sz w:val="22"/>
          <w:szCs w:val="22"/>
          <w:lang w:val="de-DE"/>
        </w:rPr>
        <w:t>anspruchsvoll ist. Das gilt</w:t>
      </w:r>
      <w:r w:rsidR="000302F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val="de-DE"/>
        </w:rPr>
        <w:t>aber auch für das VGP3D-</w:t>
      </w:r>
      <w:r w:rsidR="000302F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System für </w:t>
      </w:r>
      <w:r>
        <w:rPr>
          <w:rFonts w:ascii="Arial" w:eastAsiaTheme="minorEastAsia" w:hAnsi="Arial" w:cs="Arial"/>
          <w:sz w:val="22"/>
          <w:szCs w:val="22"/>
          <w:lang w:val="de-DE"/>
        </w:rPr>
        <w:t>das Planen und Simulieren von</w:t>
      </w:r>
      <w:r w:rsidR="000302F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Biegungsprogramme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n über Lösungen für das Kalkulieren </w:t>
      </w:r>
      <w:r w:rsidR="00FE7704">
        <w:rPr>
          <w:rFonts w:ascii="Arial" w:eastAsiaTheme="minorEastAsia" w:hAnsi="Arial" w:cs="Arial"/>
          <w:sz w:val="22"/>
          <w:szCs w:val="22"/>
          <w:lang w:val="de-DE"/>
        </w:rPr>
        <w:t>der Produktionszeiten und -kosten sowie das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 Simulieren der </w:t>
      </w:r>
      <w:r w:rsidR="00FE7704">
        <w:rPr>
          <w:rFonts w:ascii="Arial" w:eastAsiaTheme="minorEastAsia" w:hAnsi="Arial" w:cs="Arial"/>
          <w:sz w:val="22"/>
          <w:szCs w:val="22"/>
          <w:lang w:val="de-DE"/>
        </w:rPr>
        <w:t>Prozesse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 bis hin</w:t>
      </w:r>
      <w:r w:rsidR="000302F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zu </w:t>
      </w:r>
      <w:r>
        <w:rPr>
          <w:rFonts w:ascii="Arial" w:eastAsiaTheme="minorEastAsia" w:hAnsi="Arial" w:cs="Arial"/>
          <w:sz w:val="22"/>
          <w:szCs w:val="22"/>
          <w:lang w:val="de-DE"/>
        </w:rPr>
        <w:t>den</w:t>
      </w:r>
      <w:r w:rsidR="000302F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Online-</w:t>
      </w:r>
      <w:r>
        <w:rPr>
          <w:rFonts w:ascii="Arial" w:eastAsiaTheme="minorEastAsia" w:hAnsi="Arial" w:cs="Arial"/>
          <w:sz w:val="22"/>
          <w:szCs w:val="22"/>
          <w:lang w:val="de-DE"/>
        </w:rPr>
        <w:t>Services, die</w:t>
      </w:r>
      <w:r w:rsidR="000302FE"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für 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>Kunden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 der</w:t>
      </w:r>
      <w:r w:rsidRPr="0049043F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0302FE" w:rsidRPr="0049043F">
        <w:rPr>
          <w:rFonts w:ascii="Arial" w:eastAsiaTheme="minorEastAsia" w:hAnsi="Arial" w:cs="Arial"/>
          <w:sz w:val="22"/>
          <w:szCs w:val="22"/>
          <w:lang w:val="de-DE"/>
        </w:rPr>
        <w:t>BLM GROUP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 zur Verfügung stehen</w:t>
      </w:r>
      <w:r w:rsidR="000302FE" w:rsidRPr="0049043F">
        <w:rPr>
          <w:rFonts w:ascii="Arial" w:eastAsiaTheme="minorEastAsia" w:hAnsi="Arial" w:cs="Arial"/>
          <w:sz w:val="22"/>
          <w:szCs w:val="22"/>
          <w:lang w:val="de-DE"/>
        </w:rPr>
        <w:t>.</w:t>
      </w:r>
    </w:p>
    <w:p w14:paraId="0B25AA5B" w14:textId="77777777" w:rsidR="00C83F11" w:rsidRPr="0049043F" w:rsidRDefault="00C83F11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14:paraId="3F051C82" w14:textId="77777777" w:rsidR="007932BE" w:rsidRPr="0049043F" w:rsidRDefault="000D0EB4" w:rsidP="007932BE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49043F">
        <w:rPr>
          <w:rFonts w:ascii="Arial" w:eastAsiaTheme="minorEastAsia" w:hAnsi="Arial" w:cs="Arial"/>
          <w:sz w:val="22"/>
          <w:szCs w:val="22"/>
          <w:lang w:val="de-DE"/>
        </w:rPr>
        <w:t>Weitere Informationen:</w:t>
      </w:r>
    </w:p>
    <w:p w14:paraId="42236A96" w14:textId="77777777" w:rsidR="007932BE" w:rsidRPr="0049043F" w:rsidRDefault="007932BE" w:rsidP="007932BE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49043F">
        <w:rPr>
          <w:rFonts w:ascii="Arial" w:eastAsiaTheme="minorEastAsia" w:hAnsi="Arial" w:cs="Arial"/>
          <w:sz w:val="22"/>
          <w:szCs w:val="22"/>
          <w:lang w:val="de-DE"/>
        </w:rPr>
        <w:t>Giovanni Zacco – Communication BLM GROUP</w:t>
      </w:r>
    </w:p>
    <w:p w14:paraId="63BCE1A5" w14:textId="77777777" w:rsidR="00E45F00" w:rsidRPr="0049043F" w:rsidRDefault="00CB0A97" w:rsidP="00E45F00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49043F">
        <w:rPr>
          <w:rFonts w:ascii="Arial" w:eastAsiaTheme="minorEastAsia" w:hAnsi="Arial" w:cs="Arial"/>
          <w:sz w:val="22"/>
          <w:szCs w:val="22"/>
          <w:lang w:val="de-DE"/>
        </w:rPr>
        <w:t>E-Mail</w:t>
      </w:r>
      <w:r w:rsidR="00E45F00" w:rsidRPr="0049043F">
        <w:rPr>
          <w:rFonts w:ascii="Arial" w:eastAsiaTheme="minorEastAsia" w:hAnsi="Arial" w:cs="Arial"/>
          <w:sz w:val="22"/>
          <w:szCs w:val="22"/>
          <w:lang w:val="de-DE"/>
        </w:rPr>
        <w:t>: pr@blmgroup.it</w:t>
      </w:r>
    </w:p>
    <w:p w14:paraId="60295905" w14:textId="77777777" w:rsidR="00C83F11" w:rsidRPr="0049043F" w:rsidRDefault="00E45F00" w:rsidP="00E45F00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49043F">
        <w:rPr>
          <w:rFonts w:ascii="Arial" w:eastAsiaTheme="minorEastAsia" w:hAnsi="Arial" w:cs="Arial"/>
          <w:sz w:val="22"/>
          <w:szCs w:val="22"/>
          <w:lang w:val="de-DE"/>
        </w:rPr>
        <w:t>Tel.: +39 031 7070200</w:t>
      </w:r>
    </w:p>
    <w:p w14:paraId="2D490C1B" w14:textId="77777777" w:rsidR="00C83F11" w:rsidRPr="0049043F" w:rsidRDefault="00C83F11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14:paraId="666221E0" w14:textId="77777777" w:rsidR="00C83F11" w:rsidRPr="0049043F" w:rsidRDefault="00C83F11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14:paraId="5DBA85CF" w14:textId="77777777" w:rsidR="00C83F11" w:rsidRPr="0049043F" w:rsidRDefault="00C83F11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14:paraId="57AC4491" w14:textId="77777777" w:rsidR="00B41292" w:rsidRPr="0049043F" w:rsidRDefault="00B41292" w:rsidP="00B41292">
      <w:pPr>
        <w:spacing w:after="0" w:line="240" w:lineRule="auto"/>
        <w:jc w:val="both"/>
        <w:rPr>
          <w:rFonts w:ascii="Arial" w:eastAsiaTheme="minorEastAsia" w:hAnsi="Arial" w:cs="Arial"/>
          <w:b/>
          <w:sz w:val="22"/>
          <w:szCs w:val="22"/>
          <w:lang w:val="de-DE"/>
        </w:rPr>
      </w:pPr>
      <w:r w:rsidRPr="0049043F">
        <w:rPr>
          <w:rFonts w:ascii="Arial" w:eastAsiaTheme="minorEastAsia" w:hAnsi="Arial" w:cs="Arial"/>
          <w:b/>
          <w:sz w:val="22"/>
          <w:szCs w:val="22"/>
          <w:lang w:val="de-DE"/>
        </w:rPr>
        <w:t>BLM GROUP</w:t>
      </w:r>
    </w:p>
    <w:p w14:paraId="06CF5DE0" w14:textId="77777777" w:rsidR="000D0EB4" w:rsidRPr="0049043F" w:rsidRDefault="000D0EB4" w:rsidP="000D0EB4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49043F">
        <w:rPr>
          <w:rFonts w:ascii="Arial" w:eastAsiaTheme="minorEastAsia" w:hAnsi="Arial" w:cs="Arial"/>
          <w:sz w:val="22"/>
          <w:szCs w:val="22"/>
          <w:lang w:val="de-DE"/>
        </w:rPr>
        <w:t>Die BLM GROUP ist ein global agierender Partner für den gesamten Prozess der Rohrbearbeitung mit einer weltweit sehr breiten Installationsbasis mit tausenden Anwendungen.</w:t>
      </w:r>
    </w:p>
    <w:p w14:paraId="5C50FCC4" w14:textId="77777777" w:rsidR="000D0EB4" w:rsidRPr="0049043F" w:rsidRDefault="000D0EB4" w:rsidP="000D0EB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49043F">
        <w:rPr>
          <w:rFonts w:ascii="Arial" w:eastAsiaTheme="minorEastAsia" w:hAnsi="Arial" w:cs="Arial"/>
          <w:sz w:val="22"/>
          <w:szCs w:val="22"/>
          <w:lang w:val="de-DE"/>
        </w:rPr>
        <w:t>BLM SPA, Cantù (CO), ist auf CNC-gesteuerte Rohrbiegemaschinen, Umformmaschinen, Messsysteme sowie zugehörige Peripherie- und Automatisierungslösungen spezialisiert.</w:t>
      </w:r>
    </w:p>
    <w:p w14:paraId="29FDD35B" w14:textId="77777777" w:rsidR="000D0EB4" w:rsidRPr="0049043F" w:rsidRDefault="000D0EB4" w:rsidP="000D0EB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49043F">
        <w:rPr>
          <w:rFonts w:ascii="Arial" w:eastAsiaTheme="minorEastAsia" w:hAnsi="Arial" w:cs="Arial"/>
          <w:sz w:val="22"/>
          <w:szCs w:val="22"/>
          <w:lang w:val="de-DE"/>
        </w:rPr>
        <w:t>ADIGE SPA, Levico Terme (TN), produziert Laserschneidsysteme und Sägemaschinen für Rohre, Vollmaterial und Profile. Entgratmaschinen, Messsysteme, Waschmaschinen und Sammelbehälter runden das Portfolio ab.</w:t>
      </w:r>
    </w:p>
    <w:p w14:paraId="09A20FF8" w14:textId="77777777" w:rsidR="007932BE" w:rsidRPr="0049043F" w:rsidRDefault="000D0EB4" w:rsidP="000D0EB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49043F">
        <w:rPr>
          <w:rFonts w:ascii="Arial" w:eastAsiaTheme="minorEastAsia" w:hAnsi="Arial" w:cs="Arial"/>
          <w:sz w:val="22"/>
          <w:szCs w:val="22"/>
          <w:lang w:val="de-DE"/>
        </w:rPr>
        <w:t>ADIGE-SYS SPA, Levico Terme (TN), produziert Kombimaschinen für das Laserschneiden von Rohren und Blechen, Laserschneideanlagen für große Rohre sowie Maschinen zum Schneiden und Feinbearbeiten von Vollmaterial- und Rohrenden.</w:t>
      </w:r>
    </w:p>
    <w:p w14:paraId="294B62A1" w14:textId="77777777" w:rsidR="00B41292" w:rsidRPr="0049043F" w:rsidRDefault="00B41292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14:paraId="4C13838B" w14:textId="77777777" w:rsidR="008D5C4E" w:rsidRPr="0049043F" w:rsidRDefault="008D5C4E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14:paraId="23AA4929" w14:textId="77777777" w:rsidR="00A571B1" w:rsidRPr="0049043F" w:rsidRDefault="00A571B1" w:rsidP="00A571B1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49043F">
        <w:rPr>
          <w:rFonts w:ascii="Arial" w:eastAsiaTheme="minorEastAsia" w:hAnsi="Arial"/>
          <w:sz w:val="22"/>
          <w:szCs w:val="22"/>
          <w:lang w:val="de-DE"/>
        </w:rPr>
        <w:t>www.blmgroup.com</w:t>
      </w:r>
    </w:p>
    <w:p w14:paraId="56C55F51" w14:textId="77777777" w:rsidR="00A571B1" w:rsidRPr="0049043F" w:rsidRDefault="00A571B1" w:rsidP="00A571B1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49043F">
        <w:rPr>
          <w:rFonts w:ascii="Arial" w:eastAsiaTheme="minorEastAsia" w:hAnsi="Arial"/>
          <w:sz w:val="22"/>
          <w:szCs w:val="22"/>
          <w:lang w:val="de-DE"/>
        </w:rPr>
        <w:t>www.inspiredfortube.com</w:t>
      </w:r>
    </w:p>
    <w:p w14:paraId="6CE693D2" w14:textId="77777777" w:rsidR="005D26C7" w:rsidRPr="0049043F" w:rsidRDefault="005D26C7" w:rsidP="005D26C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49043F">
        <w:rPr>
          <w:rFonts w:ascii="Arial" w:eastAsiaTheme="minorEastAsia" w:hAnsi="Arial"/>
          <w:sz w:val="22"/>
          <w:szCs w:val="22"/>
          <w:lang w:val="de-DE"/>
        </w:rPr>
        <w:t>Facebook: www.facebook.com/BLMGROUP</w:t>
      </w:r>
    </w:p>
    <w:p w14:paraId="64C1C09E" w14:textId="77777777" w:rsidR="005D26C7" w:rsidRPr="0049043F" w:rsidRDefault="005D26C7" w:rsidP="005D26C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49043F">
        <w:rPr>
          <w:rFonts w:ascii="Arial" w:eastAsiaTheme="minorEastAsia" w:hAnsi="Arial"/>
          <w:sz w:val="22"/>
          <w:szCs w:val="22"/>
          <w:lang w:val="de-DE"/>
        </w:rPr>
        <w:t>YouTube: www.youtube.com/BLMGROUPchannel</w:t>
      </w:r>
    </w:p>
    <w:p w14:paraId="78076BCD" w14:textId="77777777" w:rsidR="005D26C7" w:rsidRPr="0049043F" w:rsidRDefault="005D26C7" w:rsidP="005D26C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49043F">
        <w:rPr>
          <w:rFonts w:ascii="Arial" w:eastAsiaTheme="minorEastAsia" w:hAnsi="Arial"/>
          <w:sz w:val="22"/>
          <w:szCs w:val="22"/>
          <w:lang w:val="de-DE"/>
        </w:rPr>
        <w:t>Linkedin: www.linkedin.com/company/blmgroup</w:t>
      </w:r>
    </w:p>
    <w:p w14:paraId="4FBF81B8" w14:textId="77777777" w:rsidR="00D73968" w:rsidRPr="00E7622A" w:rsidRDefault="005D26C7" w:rsidP="005D26C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 w:rsidRPr="0049043F">
        <w:rPr>
          <w:rFonts w:ascii="Arial" w:eastAsiaTheme="minorEastAsia" w:hAnsi="Arial"/>
          <w:sz w:val="22"/>
          <w:szCs w:val="22"/>
          <w:lang w:val="de-DE"/>
        </w:rPr>
        <w:t>Twitter:</w:t>
      </w:r>
      <w:r>
        <w:rPr>
          <w:rFonts w:ascii="Arial" w:eastAsiaTheme="minorEastAsia" w:hAnsi="Arial"/>
          <w:sz w:val="22"/>
          <w:szCs w:val="22"/>
          <w:lang w:val="en-US"/>
        </w:rPr>
        <w:t xml:space="preserve"> http://twitter.com/blmgroup</w:t>
      </w:r>
    </w:p>
    <w:sectPr w:rsidR="00D73968" w:rsidRPr="00E7622A" w:rsidSect="00B41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35388" w14:textId="77777777" w:rsidR="00E12830" w:rsidRDefault="00E12830" w:rsidP="00B41292">
      <w:pPr>
        <w:spacing w:after="0" w:line="240" w:lineRule="auto"/>
      </w:pPr>
      <w:r>
        <w:separator/>
      </w:r>
    </w:p>
  </w:endnote>
  <w:endnote w:type="continuationSeparator" w:id="0">
    <w:p w14:paraId="15CA8677" w14:textId="77777777" w:rsidR="00E12830" w:rsidRDefault="00E12830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wis721 Lt BT">
    <w:altName w:val="ＭＳ 明朝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D27E" w14:textId="77777777" w:rsidR="00E12830" w:rsidRDefault="00E1283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1EB67" w14:textId="77777777" w:rsidR="00E12830" w:rsidRDefault="00E12830">
    <w:pPr>
      <w:pStyle w:val="Fuzeile"/>
    </w:pPr>
    <w:r w:rsidRPr="00B41292">
      <w:rPr>
        <w:noProof/>
        <w:lang w:val="de-DE" w:eastAsia="de-DE"/>
      </w:rPr>
      <w:drawing>
        <wp:inline distT="0" distB="0" distL="0" distR="0" wp14:anchorId="7966CC80" wp14:editId="77C04A79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218C6" w14:textId="77777777" w:rsidR="00E12830" w:rsidRDefault="00E1283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5F91" w14:textId="77777777" w:rsidR="00E12830" w:rsidRDefault="00E12830" w:rsidP="00B41292">
      <w:pPr>
        <w:spacing w:after="0" w:line="240" w:lineRule="auto"/>
      </w:pPr>
      <w:r>
        <w:separator/>
      </w:r>
    </w:p>
  </w:footnote>
  <w:footnote w:type="continuationSeparator" w:id="0">
    <w:p w14:paraId="4936625A" w14:textId="77777777" w:rsidR="00E12830" w:rsidRDefault="00E12830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FDD23" w14:textId="77777777" w:rsidR="00E12830" w:rsidRDefault="00E1283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7FA5" w14:textId="77777777" w:rsidR="00E12830" w:rsidRDefault="00E12830">
    <w:pPr>
      <w:pStyle w:val="Kopfzeile"/>
    </w:pPr>
    <w:r w:rsidRPr="00B41292">
      <w:rPr>
        <w:noProof/>
        <w:lang w:val="de-DE" w:eastAsia="de-DE"/>
      </w:rPr>
      <w:drawing>
        <wp:inline distT="0" distB="0" distL="0" distR="0" wp14:anchorId="3B3E7D4D" wp14:editId="6759C1A5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D8BD" w14:textId="77777777" w:rsidR="00E12830" w:rsidRDefault="00E1283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657"/>
    <w:multiLevelType w:val="hybridMultilevel"/>
    <w:tmpl w:val="31E22EA0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1628D"/>
    <w:multiLevelType w:val="hybridMultilevel"/>
    <w:tmpl w:val="498CFE28"/>
    <w:lvl w:ilvl="0" w:tplc="DC6E030C">
      <w:numFmt w:val="bullet"/>
      <w:lvlText w:val="–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75"/>
    <w:rsid w:val="00006114"/>
    <w:rsid w:val="00011F0D"/>
    <w:rsid w:val="00017580"/>
    <w:rsid w:val="000239EF"/>
    <w:rsid w:val="000302FE"/>
    <w:rsid w:val="00035014"/>
    <w:rsid w:val="00041A34"/>
    <w:rsid w:val="00042B88"/>
    <w:rsid w:val="000522FC"/>
    <w:rsid w:val="0005310A"/>
    <w:rsid w:val="00056CB5"/>
    <w:rsid w:val="00064441"/>
    <w:rsid w:val="000656F8"/>
    <w:rsid w:val="000658DC"/>
    <w:rsid w:val="00067F54"/>
    <w:rsid w:val="00074304"/>
    <w:rsid w:val="000820FE"/>
    <w:rsid w:val="00084748"/>
    <w:rsid w:val="000943C2"/>
    <w:rsid w:val="0009470B"/>
    <w:rsid w:val="0009578F"/>
    <w:rsid w:val="000B097D"/>
    <w:rsid w:val="000D0EB4"/>
    <w:rsid w:val="000D11BC"/>
    <w:rsid w:val="000D30A4"/>
    <w:rsid w:val="000E0DB1"/>
    <w:rsid w:val="000E2C9D"/>
    <w:rsid w:val="000E3744"/>
    <w:rsid w:val="000E5026"/>
    <w:rsid w:val="000F19F5"/>
    <w:rsid w:val="000F5762"/>
    <w:rsid w:val="001041F9"/>
    <w:rsid w:val="0011219F"/>
    <w:rsid w:val="00112BC3"/>
    <w:rsid w:val="00130AFD"/>
    <w:rsid w:val="00134B6B"/>
    <w:rsid w:val="00135933"/>
    <w:rsid w:val="00142F18"/>
    <w:rsid w:val="00144408"/>
    <w:rsid w:val="0015243B"/>
    <w:rsid w:val="00162C34"/>
    <w:rsid w:val="00164C55"/>
    <w:rsid w:val="00177128"/>
    <w:rsid w:val="001A229A"/>
    <w:rsid w:val="001A5E60"/>
    <w:rsid w:val="001C0E46"/>
    <w:rsid w:val="001C1131"/>
    <w:rsid w:val="001C6851"/>
    <w:rsid w:val="001D158C"/>
    <w:rsid w:val="001E2F1D"/>
    <w:rsid w:val="001F7F6E"/>
    <w:rsid w:val="0023093F"/>
    <w:rsid w:val="002332F4"/>
    <w:rsid w:val="00236DA6"/>
    <w:rsid w:val="00241D34"/>
    <w:rsid w:val="002449B5"/>
    <w:rsid w:val="00261F51"/>
    <w:rsid w:val="0026303D"/>
    <w:rsid w:val="00284D26"/>
    <w:rsid w:val="002877BC"/>
    <w:rsid w:val="00292D20"/>
    <w:rsid w:val="002B07B0"/>
    <w:rsid w:val="002B0B64"/>
    <w:rsid w:val="002C38ED"/>
    <w:rsid w:val="002C665D"/>
    <w:rsid w:val="002C7197"/>
    <w:rsid w:val="002C74F8"/>
    <w:rsid w:val="002E110B"/>
    <w:rsid w:val="002E3772"/>
    <w:rsid w:val="002E6B21"/>
    <w:rsid w:val="002F19EB"/>
    <w:rsid w:val="002F4DE6"/>
    <w:rsid w:val="00305269"/>
    <w:rsid w:val="00306DA9"/>
    <w:rsid w:val="00310391"/>
    <w:rsid w:val="00314AE9"/>
    <w:rsid w:val="0031748B"/>
    <w:rsid w:val="003367A0"/>
    <w:rsid w:val="00337161"/>
    <w:rsid w:val="003518CD"/>
    <w:rsid w:val="00360CA0"/>
    <w:rsid w:val="00361075"/>
    <w:rsid w:val="00361F1E"/>
    <w:rsid w:val="00366E12"/>
    <w:rsid w:val="00377639"/>
    <w:rsid w:val="00377F48"/>
    <w:rsid w:val="0039145B"/>
    <w:rsid w:val="0039230F"/>
    <w:rsid w:val="00392485"/>
    <w:rsid w:val="003933E2"/>
    <w:rsid w:val="003B2669"/>
    <w:rsid w:val="003C13BF"/>
    <w:rsid w:val="003C7AD9"/>
    <w:rsid w:val="003C7E4D"/>
    <w:rsid w:val="003D3971"/>
    <w:rsid w:val="003D562B"/>
    <w:rsid w:val="003E2C01"/>
    <w:rsid w:val="003E3D02"/>
    <w:rsid w:val="003F031B"/>
    <w:rsid w:val="004059DE"/>
    <w:rsid w:val="0040795D"/>
    <w:rsid w:val="00424D56"/>
    <w:rsid w:val="00436205"/>
    <w:rsid w:val="0044046A"/>
    <w:rsid w:val="004412E0"/>
    <w:rsid w:val="00456B70"/>
    <w:rsid w:val="00457831"/>
    <w:rsid w:val="00457DDC"/>
    <w:rsid w:val="0047592E"/>
    <w:rsid w:val="00481561"/>
    <w:rsid w:val="0049043F"/>
    <w:rsid w:val="004938E4"/>
    <w:rsid w:val="00494E80"/>
    <w:rsid w:val="00496376"/>
    <w:rsid w:val="004A20E7"/>
    <w:rsid w:val="004A6870"/>
    <w:rsid w:val="004B3972"/>
    <w:rsid w:val="004B6739"/>
    <w:rsid w:val="004C0D9E"/>
    <w:rsid w:val="004C3633"/>
    <w:rsid w:val="004F08B1"/>
    <w:rsid w:val="004F3F19"/>
    <w:rsid w:val="0050416A"/>
    <w:rsid w:val="005051F7"/>
    <w:rsid w:val="0051403A"/>
    <w:rsid w:val="00534835"/>
    <w:rsid w:val="0053540F"/>
    <w:rsid w:val="00552D3F"/>
    <w:rsid w:val="00567464"/>
    <w:rsid w:val="00571488"/>
    <w:rsid w:val="00592FE1"/>
    <w:rsid w:val="005A68E0"/>
    <w:rsid w:val="005B186A"/>
    <w:rsid w:val="005B1B7E"/>
    <w:rsid w:val="005C2683"/>
    <w:rsid w:val="005C41E7"/>
    <w:rsid w:val="005D26C7"/>
    <w:rsid w:val="005E01E5"/>
    <w:rsid w:val="005E4925"/>
    <w:rsid w:val="0062196C"/>
    <w:rsid w:val="006425F7"/>
    <w:rsid w:val="00651A90"/>
    <w:rsid w:val="006734CA"/>
    <w:rsid w:val="00676D18"/>
    <w:rsid w:val="00682945"/>
    <w:rsid w:val="00692903"/>
    <w:rsid w:val="006A1028"/>
    <w:rsid w:val="006A518E"/>
    <w:rsid w:val="006B04B6"/>
    <w:rsid w:val="006B1599"/>
    <w:rsid w:val="006B2B07"/>
    <w:rsid w:val="006B6A8A"/>
    <w:rsid w:val="006D652C"/>
    <w:rsid w:val="006D6591"/>
    <w:rsid w:val="006E02E2"/>
    <w:rsid w:val="006F71AC"/>
    <w:rsid w:val="0070330C"/>
    <w:rsid w:val="00721DA9"/>
    <w:rsid w:val="007670FE"/>
    <w:rsid w:val="00774B6F"/>
    <w:rsid w:val="00792CC9"/>
    <w:rsid w:val="007932BE"/>
    <w:rsid w:val="007952CE"/>
    <w:rsid w:val="007A3C3E"/>
    <w:rsid w:val="007A706B"/>
    <w:rsid w:val="007B0164"/>
    <w:rsid w:val="007B0840"/>
    <w:rsid w:val="007B289E"/>
    <w:rsid w:val="007C4023"/>
    <w:rsid w:val="007D0517"/>
    <w:rsid w:val="007D078C"/>
    <w:rsid w:val="007D3AE6"/>
    <w:rsid w:val="007E1743"/>
    <w:rsid w:val="00803D50"/>
    <w:rsid w:val="00805DC7"/>
    <w:rsid w:val="00835943"/>
    <w:rsid w:val="008368B7"/>
    <w:rsid w:val="00846277"/>
    <w:rsid w:val="00854902"/>
    <w:rsid w:val="00857AF3"/>
    <w:rsid w:val="00864334"/>
    <w:rsid w:val="00881931"/>
    <w:rsid w:val="008828AB"/>
    <w:rsid w:val="00882A22"/>
    <w:rsid w:val="00890DD9"/>
    <w:rsid w:val="008D4CD8"/>
    <w:rsid w:val="008D5C4E"/>
    <w:rsid w:val="008E003C"/>
    <w:rsid w:val="008E305B"/>
    <w:rsid w:val="008E613E"/>
    <w:rsid w:val="008F0DAF"/>
    <w:rsid w:val="00907605"/>
    <w:rsid w:val="00915019"/>
    <w:rsid w:val="00924E7E"/>
    <w:rsid w:val="009315AF"/>
    <w:rsid w:val="009356DB"/>
    <w:rsid w:val="00945436"/>
    <w:rsid w:val="00951E7E"/>
    <w:rsid w:val="009534F0"/>
    <w:rsid w:val="00955CF0"/>
    <w:rsid w:val="00985F33"/>
    <w:rsid w:val="009A2A75"/>
    <w:rsid w:val="009B096D"/>
    <w:rsid w:val="009B4024"/>
    <w:rsid w:val="009B6218"/>
    <w:rsid w:val="009B6D9F"/>
    <w:rsid w:val="009C0030"/>
    <w:rsid w:val="009C4D1E"/>
    <w:rsid w:val="009D67B5"/>
    <w:rsid w:val="009F63B1"/>
    <w:rsid w:val="009F6D46"/>
    <w:rsid w:val="00A05740"/>
    <w:rsid w:val="00A22B25"/>
    <w:rsid w:val="00A32A42"/>
    <w:rsid w:val="00A33DF8"/>
    <w:rsid w:val="00A41C37"/>
    <w:rsid w:val="00A446DF"/>
    <w:rsid w:val="00A571B1"/>
    <w:rsid w:val="00A800D0"/>
    <w:rsid w:val="00A875DA"/>
    <w:rsid w:val="00A90039"/>
    <w:rsid w:val="00A940EF"/>
    <w:rsid w:val="00A96D57"/>
    <w:rsid w:val="00AB69E3"/>
    <w:rsid w:val="00AC1AA6"/>
    <w:rsid w:val="00AC4EF9"/>
    <w:rsid w:val="00AC797F"/>
    <w:rsid w:val="00AD0813"/>
    <w:rsid w:val="00AD0FB2"/>
    <w:rsid w:val="00AD11C4"/>
    <w:rsid w:val="00AE2F04"/>
    <w:rsid w:val="00AE6F32"/>
    <w:rsid w:val="00AE7DC0"/>
    <w:rsid w:val="00B05B27"/>
    <w:rsid w:val="00B05D22"/>
    <w:rsid w:val="00B1112C"/>
    <w:rsid w:val="00B17181"/>
    <w:rsid w:val="00B3668B"/>
    <w:rsid w:val="00B41292"/>
    <w:rsid w:val="00B574D9"/>
    <w:rsid w:val="00B6305C"/>
    <w:rsid w:val="00B715D2"/>
    <w:rsid w:val="00B8076B"/>
    <w:rsid w:val="00B92275"/>
    <w:rsid w:val="00B9349E"/>
    <w:rsid w:val="00B96531"/>
    <w:rsid w:val="00BA115A"/>
    <w:rsid w:val="00BA29D6"/>
    <w:rsid w:val="00BA3141"/>
    <w:rsid w:val="00BC4A26"/>
    <w:rsid w:val="00BD1ADA"/>
    <w:rsid w:val="00BD6E41"/>
    <w:rsid w:val="00BF063C"/>
    <w:rsid w:val="00BF12AE"/>
    <w:rsid w:val="00BF2970"/>
    <w:rsid w:val="00C01A66"/>
    <w:rsid w:val="00C03291"/>
    <w:rsid w:val="00C07B44"/>
    <w:rsid w:val="00C118BB"/>
    <w:rsid w:val="00C22801"/>
    <w:rsid w:val="00C24B37"/>
    <w:rsid w:val="00C27225"/>
    <w:rsid w:val="00C273A8"/>
    <w:rsid w:val="00C32797"/>
    <w:rsid w:val="00C37563"/>
    <w:rsid w:val="00C416E2"/>
    <w:rsid w:val="00C504CE"/>
    <w:rsid w:val="00C742B3"/>
    <w:rsid w:val="00C801FA"/>
    <w:rsid w:val="00C83F11"/>
    <w:rsid w:val="00C8486E"/>
    <w:rsid w:val="00C84CBD"/>
    <w:rsid w:val="00C92B7A"/>
    <w:rsid w:val="00C96611"/>
    <w:rsid w:val="00CA1DAC"/>
    <w:rsid w:val="00CA4030"/>
    <w:rsid w:val="00CA4567"/>
    <w:rsid w:val="00CB0A97"/>
    <w:rsid w:val="00CC1D90"/>
    <w:rsid w:val="00CC6EF4"/>
    <w:rsid w:val="00CE570F"/>
    <w:rsid w:val="00CE57C4"/>
    <w:rsid w:val="00CF5364"/>
    <w:rsid w:val="00D00A4C"/>
    <w:rsid w:val="00D106AF"/>
    <w:rsid w:val="00D2314D"/>
    <w:rsid w:val="00D3569F"/>
    <w:rsid w:val="00D40D87"/>
    <w:rsid w:val="00D45DCC"/>
    <w:rsid w:val="00D470A2"/>
    <w:rsid w:val="00D51DEE"/>
    <w:rsid w:val="00D73968"/>
    <w:rsid w:val="00D76651"/>
    <w:rsid w:val="00D823F7"/>
    <w:rsid w:val="00DB20CB"/>
    <w:rsid w:val="00DD0AB2"/>
    <w:rsid w:val="00DD0C40"/>
    <w:rsid w:val="00DE3AFB"/>
    <w:rsid w:val="00DE66B0"/>
    <w:rsid w:val="00E12830"/>
    <w:rsid w:val="00E24686"/>
    <w:rsid w:val="00E265AD"/>
    <w:rsid w:val="00E35261"/>
    <w:rsid w:val="00E36911"/>
    <w:rsid w:val="00E4200B"/>
    <w:rsid w:val="00E45F00"/>
    <w:rsid w:val="00E503B1"/>
    <w:rsid w:val="00E51FBB"/>
    <w:rsid w:val="00E62B5D"/>
    <w:rsid w:val="00E67C00"/>
    <w:rsid w:val="00E7622A"/>
    <w:rsid w:val="00E77C9B"/>
    <w:rsid w:val="00EA1710"/>
    <w:rsid w:val="00EA73CA"/>
    <w:rsid w:val="00EB3A3B"/>
    <w:rsid w:val="00ED1933"/>
    <w:rsid w:val="00EF314C"/>
    <w:rsid w:val="00EF6115"/>
    <w:rsid w:val="00EF665B"/>
    <w:rsid w:val="00F21A18"/>
    <w:rsid w:val="00F271EB"/>
    <w:rsid w:val="00F42BE3"/>
    <w:rsid w:val="00F4354A"/>
    <w:rsid w:val="00F532EB"/>
    <w:rsid w:val="00F61A00"/>
    <w:rsid w:val="00F77925"/>
    <w:rsid w:val="00F7796E"/>
    <w:rsid w:val="00F84F36"/>
    <w:rsid w:val="00FC0C90"/>
    <w:rsid w:val="00FC29AE"/>
    <w:rsid w:val="00FC4F83"/>
    <w:rsid w:val="00FE7704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6ED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  <w:lang w:eastAsia="it-IT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  <w:lang w:eastAsia="it-IT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41292"/>
    <w:rPr>
      <w:rFonts w:ascii="Open Sans Light" w:hAnsi="Open Sans Light" w:cs="Open Sans Light"/>
      <w:sz w:val="16"/>
      <w:szCs w:val="16"/>
      <w:lang w:eastAsia="it-IT"/>
    </w:rPr>
  </w:style>
  <w:style w:type="paragraph" w:styleId="Fuzeile">
    <w:name w:val="footer"/>
    <w:basedOn w:val="Standard"/>
    <w:link w:val="Fu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41292"/>
    <w:rPr>
      <w:rFonts w:ascii="Open Sans Light" w:hAnsi="Open Sans Light" w:cs="Open Sans Light"/>
      <w:sz w:val="16"/>
      <w:szCs w:val="16"/>
      <w:lang w:eastAsia="it-I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it-IT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Theme="minorEastAsia" w:hAnsi="Swis721 Lt BT" w:cstheme="minorBidi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  <w:lang w:eastAsia="it-IT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  <w:lang w:eastAsia="it-IT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41292"/>
    <w:rPr>
      <w:rFonts w:ascii="Open Sans Light" w:hAnsi="Open Sans Light" w:cs="Open Sans Light"/>
      <w:sz w:val="16"/>
      <w:szCs w:val="16"/>
      <w:lang w:eastAsia="it-IT"/>
    </w:rPr>
  </w:style>
  <w:style w:type="paragraph" w:styleId="Fuzeile">
    <w:name w:val="footer"/>
    <w:basedOn w:val="Standard"/>
    <w:link w:val="Fu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41292"/>
    <w:rPr>
      <w:rFonts w:ascii="Open Sans Light" w:hAnsi="Open Sans Light" w:cs="Open Sans Light"/>
      <w:sz w:val="16"/>
      <w:szCs w:val="16"/>
      <w:lang w:eastAsia="it-I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it-IT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Theme="minorEastAsia" w:hAnsi="Swis721 Lt BT" w:cstheme="minorBidi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5809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BLM Group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silvio castelnuovo</dc:creator>
  <cp:lastModifiedBy>Birgit Maruschzik</cp:lastModifiedBy>
  <cp:revision>51</cp:revision>
  <dcterms:created xsi:type="dcterms:W3CDTF">2018-08-03T08:08:00Z</dcterms:created>
  <dcterms:modified xsi:type="dcterms:W3CDTF">2018-09-02T15:53:00Z</dcterms:modified>
</cp:coreProperties>
</file>